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3AD2A" w14:textId="77777777" w:rsidR="00AC1FEA" w:rsidRDefault="00AC1FEA" w:rsidP="002020E9">
      <w:pPr>
        <w:pStyle w:val="Title"/>
      </w:pPr>
      <w:r>
        <w:t>2018 Annual Report</w:t>
      </w:r>
      <w:bookmarkStart w:id="0" w:name="_GoBack"/>
      <w:bookmarkEnd w:id="0"/>
    </w:p>
    <w:p w14:paraId="5F1AD8C4" w14:textId="6BD6FE24" w:rsidR="00AC1FEA" w:rsidRDefault="00AC1FEA" w:rsidP="00AC1FEA">
      <w:pPr>
        <w:rPr>
          <w:rStyle w:val="Emphasis"/>
        </w:rPr>
      </w:pPr>
      <w:r>
        <w:rPr>
          <w:rStyle w:val="Emphasis"/>
        </w:rPr>
        <w:t>JULY 1, 2017 – JUNE 30, 2018</w:t>
      </w:r>
    </w:p>
    <w:p w14:paraId="31E09747" w14:textId="77777777" w:rsidR="004647EA" w:rsidRDefault="004647EA" w:rsidP="00AC1FEA">
      <w:pPr>
        <w:rPr>
          <w:rStyle w:val="Emphasis"/>
        </w:rPr>
      </w:pPr>
    </w:p>
    <w:p w14:paraId="4F021B35" w14:textId="23FABA56" w:rsidR="0033137A" w:rsidRPr="009B1416" w:rsidRDefault="0033137A" w:rsidP="009B1416">
      <w:pPr>
        <w:rPr>
          <w:rStyle w:val="Strong"/>
        </w:rPr>
      </w:pPr>
      <w:bookmarkStart w:id="1" w:name="_Toc521675506"/>
      <w:r w:rsidRPr="009B1416">
        <w:rPr>
          <w:rStyle w:val="Strong"/>
        </w:rPr>
        <w:t xml:space="preserve">About </w:t>
      </w:r>
      <w:proofErr w:type="gramStart"/>
      <w:r w:rsidRPr="009B1416">
        <w:rPr>
          <w:rStyle w:val="Strong"/>
        </w:rPr>
        <w:t>The</w:t>
      </w:r>
      <w:proofErr w:type="gramEnd"/>
      <w:r w:rsidRPr="009B1416">
        <w:rPr>
          <w:rStyle w:val="Strong"/>
        </w:rPr>
        <w:t xml:space="preserve"> Cover</w:t>
      </w:r>
      <w:bookmarkEnd w:id="1"/>
    </w:p>
    <w:p w14:paraId="1EDAAB2E" w14:textId="77777777" w:rsidR="0033137A" w:rsidRPr="003C3ACD" w:rsidRDefault="0033137A" w:rsidP="0033137A">
      <w:pPr>
        <w:widowControl w:val="0"/>
        <w:autoSpaceDE w:val="0"/>
        <w:autoSpaceDN w:val="0"/>
        <w:adjustRightInd w:val="0"/>
        <w:rPr>
          <w:rFonts w:cs="Times New Roman"/>
          <w:bCs/>
          <w:i/>
        </w:rPr>
      </w:pPr>
      <w:r w:rsidRPr="003C3ACD">
        <w:rPr>
          <w:rFonts w:cs="Times New Roman"/>
          <w:bCs/>
          <w:i/>
        </w:rPr>
        <w:t xml:space="preserve">(Top left) </w:t>
      </w:r>
      <w:proofErr w:type="spellStart"/>
      <w:r w:rsidRPr="003C3ACD">
        <w:rPr>
          <w:rFonts w:cs="Times New Roman"/>
          <w:bCs/>
          <w:i/>
        </w:rPr>
        <w:t>Alieh</w:t>
      </w:r>
      <w:proofErr w:type="spellEnd"/>
      <w:r w:rsidRPr="003C3ACD">
        <w:rPr>
          <w:rFonts w:cs="Times New Roman"/>
          <w:bCs/>
          <w:i/>
        </w:rPr>
        <w:t xml:space="preserve"> </w:t>
      </w:r>
      <w:proofErr w:type="spellStart"/>
      <w:r w:rsidRPr="003C3ACD">
        <w:rPr>
          <w:rFonts w:cs="Times New Roman"/>
          <w:bCs/>
          <w:i/>
        </w:rPr>
        <w:t>Zinatroo</w:t>
      </w:r>
      <w:proofErr w:type="spellEnd"/>
      <w:r w:rsidRPr="003C3ACD">
        <w:rPr>
          <w:rFonts w:cs="Times New Roman"/>
          <w:bCs/>
          <w:i/>
        </w:rPr>
        <w:t xml:space="preserve"> holds her son, Ashkan Teimoury, while he uses the FireFly Upsee Mobility Harness during the Cerebral Palsy Awareness Outreach Event at Agana Shopping Center on October 14, 2017. The FireFly Upsee Mobility Harness is an assistive technology item that allows parents to assist their child to stand and walk. (Top right) Guam Department of Education (GDOE) Vision Teacher Diane Artero (left), visited GSAT with student Mara Oneichu (right). Mara borrowed the BrailleNote Touch 32 Notetaker, a note-taking device for individuals who are blind. (Bottom left) Shawni Acfalle (right), GSAT Center Assistant, and Joseph Taijeron, Social Work Student Intern, demonstrate an Assistive Technology (AT) device called “iBill,” to Joe Blas, Hotel Nikko Guam Assistant General Manager, during the National Disability Employment Awareness Month (NDEAM) Conference on October 11, 2017. (Bottom right) Erlinda “Lynn” Tydingco, Guam CEDDERS Advisory Council member, poses with Dr. Heidi San Nicolas, Guam CEDDERS Director during the CEDDERS 25th Anniversary held on February 13, 2018. </w:t>
      </w:r>
    </w:p>
    <w:p w14:paraId="45E5BEE7" w14:textId="77777777" w:rsidR="005D0CDD" w:rsidRPr="0033137A" w:rsidRDefault="0033137A" w:rsidP="0033137A">
      <w:pPr>
        <w:widowControl w:val="0"/>
        <w:autoSpaceDE w:val="0"/>
        <w:autoSpaceDN w:val="0"/>
        <w:adjustRightInd w:val="0"/>
        <w:rPr>
          <w:rFonts w:cs="Times New Roman"/>
          <w:bCs/>
        </w:rPr>
      </w:pPr>
      <w:r>
        <w:rPr>
          <w:rFonts w:cs="Times New Roman"/>
          <w:bCs/>
        </w:rPr>
        <w:br/>
      </w:r>
      <w:r w:rsidR="005D0CDD">
        <w:t>University of Guam logo</w:t>
      </w:r>
    </w:p>
    <w:p w14:paraId="3B0B946C" w14:textId="64CB34A1" w:rsidR="00CE779B" w:rsidRPr="00AC1FEA" w:rsidRDefault="005D0CDD" w:rsidP="00AC1FEA">
      <w:pPr>
        <w:rPr>
          <w:rStyle w:val="Emphasis"/>
          <w:i w:val="0"/>
          <w:iCs w:val="0"/>
        </w:rPr>
      </w:pPr>
      <w:r>
        <w:t>Guam CEDDERS logo</w:t>
      </w:r>
      <w:r w:rsidR="0033137A">
        <w:t xml:space="preserve"> </w:t>
      </w:r>
      <w:r w:rsidR="00CE779B">
        <w:t>University of Guam Center for Excellence in Developmental Disabilities Education, Research &amp; Service</w:t>
      </w:r>
    </w:p>
    <w:p w14:paraId="0323EECB" w14:textId="77777777" w:rsidR="00BA79EA" w:rsidRPr="00235270" w:rsidRDefault="00BA79EA" w:rsidP="003C3ACD">
      <w:pPr>
        <w:rPr>
          <w:rStyle w:val="Emphasis"/>
        </w:rPr>
      </w:pPr>
    </w:p>
    <w:p w14:paraId="148C8C3C" w14:textId="77777777" w:rsidR="0033137A" w:rsidRPr="00235270" w:rsidRDefault="00BA79EA" w:rsidP="003C3ACD">
      <w:pPr>
        <w:rPr>
          <w:rStyle w:val="Emphasis"/>
        </w:rPr>
      </w:pPr>
      <w:r w:rsidRPr="00235270">
        <w:rPr>
          <w:rStyle w:val="Emphasis"/>
        </w:rPr>
        <w:t>Picture taken of Guam CEDDERS Advisory Council members who attended the June 18, 2018 quarterly meeting included: (Front row, L-R) Josephine Guerrero, Chairperson; Joyce Flores Tejeresas, Vice-Chairperson; Maria Bontogon, Carol Cabiles, and Marie Libria. (Back row, L-R) Eric Miller, Joseph Gumataotao, Linda Rodriguez, Sally Sabla</w:t>
      </w:r>
      <w:r w:rsidR="0033137A" w:rsidRPr="00235270">
        <w:rPr>
          <w:rStyle w:val="Emphasis"/>
        </w:rPr>
        <w:t>n, Ben Servino, and Tom Babauta</w:t>
      </w:r>
    </w:p>
    <w:p w14:paraId="6EEC8CE6" w14:textId="2BE6C58D" w:rsidR="0033137A" w:rsidRPr="002020E9" w:rsidRDefault="0033137A" w:rsidP="002020E9">
      <w:pPr>
        <w:pStyle w:val="Heading1"/>
      </w:pPr>
      <w:bookmarkStart w:id="2" w:name="_Toc521675507"/>
      <w:bookmarkStart w:id="3" w:name="_Toc521676220"/>
      <w:r w:rsidRPr="002020E9">
        <w:t>Guam CEDDERS Advisory Council 2018</w:t>
      </w:r>
      <w:bookmarkEnd w:id="2"/>
      <w:bookmarkEnd w:id="3"/>
    </w:p>
    <w:p w14:paraId="03E63FC1" w14:textId="77777777" w:rsidR="0033137A" w:rsidRPr="0033137A" w:rsidRDefault="0033137A" w:rsidP="0033137A">
      <w:pPr>
        <w:widowControl w:val="0"/>
        <w:autoSpaceDE w:val="0"/>
        <w:autoSpaceDN w:val="0"/>
        <w:adjustRightInd w:val="0"/>
        <w:rPr>
          <w:rFonts w:cs="Times New Roman"/>
        </w:rPr>
      </w:pPr>
      <w:r w:rsidRPr="0033137A">
        <w:rPr>
          <w:rFonts w:cs="Times New Roman"/>
        </w:rPr>
        <w:t>Rosanne Ada, Director</w:t>
      </w:r>
    </w:p>
    <w:p w14:paraId="33288DAE" w14:textId="77777777" w:rsidR="0033137A" w:rsidRPr="0033137A" w:rsidRDefault="0033137A" w:rsidP="00A52C8B">
      <w:pPr>
        <w:widowControl w:val="0"/>
        <w:autoSpaceDE w:val="0"/>
        <w:autoSpaceDN w:val="0"/>
        <w:adjustRightInd w:val="0"/>
        <w:spacing w:line="360" w:lineRule="auto"/>
        <w:rPr>
          <w:rFonts w:cs="Times New Roman"/>
          <w:sz w:val="20"/>
          <w:szCs w:val="20"/>
        </w:rPr>
      </w:pPr>
      <w:r w:rsidRPr="0033137A">
        <w:rPr>
          <w:rFonts w:cs="Times New Roman"/>
          <w:sz w:val="20"/>
          <w:szCs w:val="20"/>
        </w:rPr>
        <w:t xml:space="preserve"> Guam Developmental Disabilities Council</w:t>
      </w:r>
    </w:p>
    <w:p w14:paraId="35D01963" w14:textId="77777777" w:rsidR="0033137A" w:rsidRPr="0033137A" w:rsidRDefault="0033137A" w:rsidP="00A52C8B">
      <w:pPr>
        <w:widowControl w:val="0"/>
        <w:autoSpaceDE w:val="0"/>
        <w:autoSpaceDN w:val="0"/>
        <w:adjustRightInd w:val="0"/>
        <w:spacing w:line="360" w:lineRule="auto"/>
        <w:rPr>
          <w:rFonts w:cs="Times New Roman"/>
        </w:rPr>
      </w:pPr>
      <w:r w:rsidRPr="0033137A">
        <w:rPr>
          <w:rFonts w:cs="Times New Roman"/>
        </w:rPr>
        <w:t>Maria Bontogon, Self-Advocate</w:t>
      </w:r>
    </w:p>
    <w:p w14:paraId="0B6AC841" w14:textId="77777777" w:rsidR="0033137A" w:rsidRPr="0033137A" w:rsidRDefault="0033137A" w:rsidP="0033137A">
      <w:pPr>
        <w:widowControl w:val="0"/>
        <w:autoSpaceDE w:val="0"/>
        <w:autoSpaceDN w:val="0"/>
        <w:adjustRightInd w:val="0"/>
        <w:rPr>
          <w:rFonts w:cs="Times New Roman"/>
        </w:rPr>
      </w:pPr>
      <w:r w:rsidRPr="0033137A">
        <w:rPr>
          <w:rFonts w:cs="Times New Roman"/>
        </w:rPr>
        <w:t>Yolanda Gabriel, Assistant Superintendent</w:t>
      </w:r>
    </w:p>
    <w:p w14:paraId="1A911E90" w14:textId="77777777" w:rsidR="0033137A" w:rsidRPr="0033137A" w:rsidRDefault="0033137A" w:rsidP="00A52C8B">
      <w:pPr>
        <w:widowControl w:val="0"/>
        <w:autoSpaceDE w:val="0"/>
        <w:autoSpaceDN w:val="0"/>
        <w:adjustRightInd w:val="0"/>
        <w:spacing w:line="360" w:lineRule="auto"/>
        <w:rPr>
          <w:rFonts w:cs="Times New Roman"/>
          <w:sz w:val="20"/>
          <w:szCs w:val="20"/>
        </w:rPr>
      </w:pPr>
      <w:r w:rsidRPr="0033137A">
        <w:rPr>
          <w:rFonts w:cs="Times New Roman"/>
          <w:sz w:val="20"/>
          <w:szCs w:val="20"/>
        </w:rPr>
        <w:t xml:space="preserve"> Special Education, Guam Department of Education</w:t>
      </w:r>
    </w:p>
    <w:p w14:paraId="4C4E2F96" w14:textId="77777777" w:rsidR="0033137A" w:rsidRPr="0033137A" w:rsidRDefault="0033137A" w:rsidP="00A52C8B">
      <w:pPr>
        <w:widowControl w:val="0"/>
        <w:autoSpaceDE w:val="0"/>
        <w:autoSpaceDN w:val="0"/>
        <w:adjustRightInd w:val="0"/>
        <w:spacing w:line="360" w:lineRule="auto"/>
        <w:rPr>
          <w:rFonts w:cs="Times New Roman"/>
        </w:rPr>
      </w:pPr>
      <w:r w:rsidRPr="0033137A">
        <w:rPr>
          <w:rFonts w:cs="Times New Roman"/>
        </w:rPr>
        <w:t>Josephine Guerrero, Parent Advocate</w:t>
      </w:r>
    </w:p>
    <w:p w14:paraId="6E846CF3" w14:textId="77777777" w:rsidR="0033137A" w:rsidRPr="0033137A" w:rsidRDefault="0033137A" w:rsidP="00A52C8B">
      <w:pPr>
        <w:widowControl w:val="0"/>
        <w:autoSpaceDE w:val="0"/>
        <w:autoSpaceDN w:val="0"/>
        <w:adjustRightInd w:val="0"/>
        <w:spacing w:line="360" w:lineRule="auto"/>
        <w:rPr>
          <w:rFonts w:cs="Times New Roman"/>
        </w:rPr>
      </w:pPr>
      <w:r w:rsidRPr="00A52C8B">
        <w:rPr>
          <w:rFonts w:cs="Times New Roman"/>
          <w:sz w:val="20"/>
        </w:rPr>
        <w:t>Chairperson</w:t>
      </w:r>
    </w:p>
    <w:p w14:paraId="69548FD9" w14:textId="77777777" w:rsidR="0033137A" w:rsidRPr="0033137A" w:rsidRDefault="0033137A" w:rsidP="0033137A">
      <w:pPr>
        <w:widowControl w:val="0"/>
        <w:autoSpaceDE w:val="0"/>
        <w:autoSpaceDN w:val="0"/>
        <w:adjustRightInd w:val="0"/>
        <w:rPr>
          <w:rFonts w:cs="Times New Roman"/>
        </w:rPr>
      </w:pPr>
      <w:r w:rsidRPr="0033137A">
        <w:rPr>
          <w:rFonts w:cs="Times New Roman"/>
        </w:rPr>
        <w:t>Joseph Gumataotao, Director</w:t>
      </w:r>
    </w:p>
    <w:p w14:paraId="6C1F757C" w14:textId="290B3E31" w:rsidR="0033137A" w:rsidRPr="0033137A" w:rsidRDefault="0033137A" w:rsidP="00A52C8B">
      <w:pPr>
        <w:widowControl w:val="0"/>
        <w:autoSpaceDE w:val="0"/>
        <w:autoSpaceDN w:val="0"/>
        <w:adjustRightInd w:val="0"/>
        <w:spacing w:line="360" w:lineRule="auto"/>
        <w:rPr>
          <w:rFonts w:cs="Times New Roman"/>
          <w:sz w:val="20"/>
          <w:szCs w:val="20"/>
        </w:rPr>
      </w:pPr>
      <w:r w:rsidRPr="0033137A">
        <w:rPr>
          <w:rFonts w:cs="Times New Roman"/>
          <w:sz w:val="20"/>
          <w:szCs w:val="20"/>
        </w:rPr>
        <w:t>University of Guam, EEO and Title IX/ADA Coordinator</w:t>
      </w:r>
    </w:p>
    <w:p w14:paraId="0DEB0758" w14:textId="77777777" w:rsidR="0033137A" w:rsidRPr="0033137A" w:rsidRDefault="0033137A" w:rsidP="00A52C8B">
      <w:pPr>
        <w:widowControl w:val="0"/>
        <w:autoSpaceDE w:val="0"/>
        <w:autoSpaceDN w:val="0"/>
        <w:adjustRightInd w:val="0"/>
        <w:spacing w:line="360" w:lineRule="auto"/>
        <w:rPr>
          <w:rFonts w:cs="Times New Roman"/>
        </w:rPr>
      </w:pPr>
      <w:r w:rsidRPr="0033137A">
        <w:rPr>
          <w:rFonts w:cs="Times New Roman"/>
        </w:rPr>
        <w:t>Barbara Johnson, Self-Advocate</w:t>
      </w:r>
    </w:p>
    <w:p w14:paraId="0C8560A9" w14:textId="77777777" w:rsidR="0033137A" w:rsidRPr="0033137A" w:rsidRDefault="0033137A" w:rsidP="0033137A">
      <w:pPr>
        <w:widowControl w:val="0"/>
        <w:autoSpaceDE w:val="0"/>
        <w:autoSpaceDN w:val="0"/>
        <w:adjustRightInd w:val="0"/>
        <w:rPr>
          <w:rFonts w:cs="Times New Roman"/>
        </w:rPr>
      </w:pPr>
      <w:r w:rsidRPr="0033137A">
        <w:rPr>
          <w:rFonts w:cs="Times New Roman"/>
        </w:rPr>
        <w:lastRenderedPageBreak/>
        <w:t>Harold Parker, J.D., Director</w:t>
      </w:r>
    </w:p>
    <w:p w14:paraId="73D9F4E1" w14:textId="2F5D93AD" w:rsidR="0033137A" w:rsidRPr="0033137A" w:rsidRDefault="0033137A" w:rsidP="00A52C8B">
      <w:pPr>
        <w:spacing w:line="360" w:lineRule="auto"/>
        <w:rPr>
          <w:rFonts w:cs="Times New Roman"/>
          <w:sz w:val="20"/>
          <w:szCs w:val="20"/>
        </w:rPr>
      </w:pPr>
      <w:r w:rsidRPr="0033137A">
        <w:rPr>
          <w:rFonts w:cs="Times New Roman"/>
          <w:sz w:val="20"/>
          <w:szCs w:val="20"/>
        </w:rPr>
        <w:t>Guam Legal Services Corporation - Disability Law Center</w:t>
      </w:r>
    </w:p>
    <w:p w14:paraId="542DCE97" w14:textId="427AED1F" w:rsidR="0033137A" w:rsidRPr="0033137A" w:rsidRDefault="0033137A" w:rsidP="0033137A">
      <w:pPr>
        <w:widowControl w:val="0"/>
        <w:autoSpaceDE w:val="0"/>
        <w:autoSpaceDN w:val="0"/>
        <w:adjustRightInd w:val="0"/>
        <w:rPr>
          <w:rFonts w:cs="Times New Roman"/>
        </w:rPr>
      </w:pPr>
      <w:r w:rsidRPr="0033137A">
        <w:rPr>
          <w:rFonts w:cs="Times New Roman"/>
        </w:rPr>
        <w:t>Linda Rodriguez,</w:t>
      </w:r>
      <w:r w:rsidR="008E39A5">
        <w:rPr>
          <w:rFonts w:cs="Times New Roman"/>
        </w:rPr>
        <w:t xml:space="preserve"> </w:t>
      </w:r>
      <w:r w:rsidRPr="0033137A">
        <w:rPr>
          <w:rFonts w:cs="Times New Roman"/>
        </w:rPr>
        <w:t>Human Services Program Administrator</w:t>
      </w:r>
    </w:p>
    <w:p w14:paraId="7C5B6BBE" w14:textId="33F71E54" w:rsidR="0033137A" w:rsidRPr="0033137A" w:rsidRDefault="0033137A" w:rsidP="0033137A">
      <w:pPr>
        <w:widowControl w:val="0"/>
        <w:autoSpaceDE w:val="0"/>
        <w:autoSpaceDN w:val="0"/>
        <w:adjustRightInd w:val="0"/>
        <w:rPr>
          <w:rFonts w:cs="Times New Roman"/>
          <w:sz w:val="20"/>
          <w:szCs w:val="20"/>
        </w:rPr>
      </w:pPr>
      <w:r w:rsidRPr="0033137A">
        <w:rPr>
          <w:rFonts w:cs="Times New Roman"/>
          <w:sz w:val="20"/>
          <w:szCs w:val="20"/>
        </w:rPr>
        <w:t>Bureau of Social Services Administration (BOSSA)</w:t>
      </w:r>
    </w:p>
    <w:p w14:paraId="5A413FA6" w14:textId="77777777" w:rsidR="0033137A" w:rsidRPr="0033137A" w:rsidRDefault="0033137A" w:rsidP="00A52C8B">
      <w:pPr>
        <w:widowControl w:val="0"/>
        <w:autoSpaceDE w:val="0"/>
        <w:autoSpaceDN w:val="0"/>
        <w:adjustRightInd w:val="0"/>
        <w:spacing w:line="360" w:lineRule="auto"/>
        <w:rPr>
          <w:rFonts w:cs="Times New Roman"/>
          <w:sz w:val="20"/>
          <w:szCs w:val="20"/>
        </w:rPr>
      </w:pPr>
      <w:r w:rsidRPr="0033137A">
        <w:rPr>
          <w:rFonts w:cs="Times New Roman"/>
          <w:sz w:val="20"/>
          <w:szCs w:val="20"/>
        </w:rPr>
        <w:t>Department of Public Health &amp; Social Services</w:t>
      </w:r>
    </w:p>
    <w:p w14:paraId="1433A53D" w14:textId="77777777" w:rsidR="0033137A" w:rsidRPr="0033137A" w:rsidRDefault="0033137A" w:rsidP="0033137A">
      <w:pPr>
        <w:widowControl w:val="0"/>
        <w:autoSpaceDE w:val="0"/>
        <w:autoSpaceDN w:val="0"/>
        <w:adjustRightInd w:val="0"/>
        <w:rPr>
          <w:rFonts w:cs="Times New Roman"/>
        </w:rPr>
      </w:pPr>
      <w:r w:rsidRPr="0033137A">
        <w:rPr>
          <w:rFonts w:cs="Times New Roman"/>
        </w:rPr>
        <w:t>Marcelene Santos, J.D., Public Guardian</w:t>
      </w:r>
    </w:p>
    <w:p w14:paraId="1C56D826" w14:textId="77777777" w:rsidR="0033137A" w:rsidRPr="0033137A" w:rsidRDefault="0033137A" w:rsidP="00A52C8B">
      <w:pPr>
        <w:widowControl w:val="0"/>
        <w:autoSpaceDE w:val="0"/>
        <w:autoSpaceDN w:val="0"/>
        <w:adjustRightInd w:val="0"/>
        <w:spacing w:line="360" w:lineRule="auto"/>
        <w:rPr>
          <w:rFonts w:cs="1,,•'EFˇø®ÑÂ'1"/>
          <w:sz w:val="20"/>
          <w:szCs w:val="20"/>
        </w:rPr>
      </w:pPr>
      <w:r w:rsidRPr="0033137A">
        <w:rPr>
          <w:rFonts w:cs="1,,•'EFˇø®ÑÂ'1"/>
          <w:sz w:val="20"/>
          <w:szCs w:val="20"/>
        </w:rPr>
        <w:t>Office of the Public Guardian - Supreme Court of Guam</w:t>
      </w:r>
    </w:p>
    <w:p w14:paraId="4AAEEC1E" w14:textId="77777777" w:rsidR="0033137A" w:rsidRPr="0033137A" w:rsidRDefault="0033137A" w:rsidP="0033137A">
      <w:pPr>
        <w:widowControl w:val="0"/>
        <w:autoSpaceDE w:val="0"/>
        <w:autoSpaceDN w:val="0"/>
        <w:adjustRightInd w:val="0"/>
        <w:rPr>
          <w:rFonts w:cs="Times New Roman"/>
        </w:rPr>
      </w:pPr>
      <w:r w:rsidRPr="0033137A">
        <w:rPr>
          <w:rFonts w:cs="Times New Roman"/>
        </w:rPr>
        <w:t>Ben Servino, Director</w:t>
      </w:r>
    </w:p>
    <w:p w14:paraId="33A50B39" w14:textId="2A53451F" w:rsidR="0033137A" w:rsidRPr="0033137A" w:rsidRDefault="0033137A" w:rsidP="0033137A">
      <w:pPr>
        <w:widowControl w:val="0"/>
        <w:autoSpaceDE w:val="0"/>
        <w:autoSpaceDN w:val="0"/>
        <w:adjustRightInd w:val="0"/>
        <w:rPr>
          <w:rFonts w:cs="Times New Roman"/>
          <w:sz w:val="20"/>
          <w:szCs w:val="20"/>
        </w:rPr>
      </w:pPr>
      <w:r w:rsidRPr="0033137A">
        <w:rPr>
          <w:rFonts w:cs="Times New Roman"/>
          <w:sz w:val="20"/>
          <w:szCs w:val="20"/>
        </w:rPr>
        <w:t>Department of Integrated Services for</w:t>
      </w:r>
    </w:p>
    <w:p w14:paraId="5DAC58C1" w14:textId="77777777" w:rsidR="0033137A" w:rsidRPr="0033137A" w:rsidRDefault="0033137A" w:rsidP="00A52C8B">
      <w:pPr>
        <w:widowControl w:val="0"/>
        <w:autoSpaceDE w:val="0"/>
        <w:autoSpaceDN w:val="0"/>
        <w:adjustRightInd w:val="0"/>
        <w:spacing w:line="360" w:lineRule="auto"/>
        <w:rPr>
          <w:rFonts w:cs="Times New Roman"/>
          <w:sz w:val="20"/>
          <w:szCs w:val="20"/>
        </w:rPr>
      </w:pPr>
      <w:r w:rsidRPr="0033137A">
        <w:rPr>
          <w:rFonts w:cs="Times New Roman"/>
          <w:sz w:val="20"/>
          <w:szCs w:val="20"/>
        </w:rPr>
        <w:t>Individuals with Disabilities</w:t>
      </w:r>
    </w:p>
    <w:p w14:paraId="37D5D628" w14:textId="77777777" w:rsidR="0033137A" w:rsidRPr="0033137A" w:rsidRDefault="0033137A" w:rsidP="0033137A">
      <w:pPr>
        <w:widowControl w:val="0"/>
        <w:autoSpaceDE w:val="0"/>
        <w:autoSpaceDN w:val="0"/>
        <w:adjustRightInd w:val="0"/>
        <w:rPr>
          <w:rFonts w:cs="Times New Roman"/>
        </w:rPr>
      </w:pPr>
      <w:r w:rsidRPr="0033137A">
        <w:rPr>
          <w:rFonts w:cs="Times New Roman"/>
        </w:rPr>
        <w:t>Joyce F. Tejeresas, Parent Advocate</w:t>
      </w:r>
    </w:p>
    <w:p w14:paraId="2185818B" w14:textId="77777777" w:rsidR="0033137A" w:rsidRPr="008E39A5" w:rsidRDefault="0033137A" w:rsidP="00A52C8B">
      <w:pPr>
        <w:spacing w:line="360" w:lineRule="auto"/>
        <w:rPr>
          <w:sz w:val="20"/>
        </w:rPr>
      </w:pPr>
      <w:r w:rsidRPr="008E39A5">
        <w:rPr>
          <w:sz w:val="20"/>
        </w:rPr>
        <w:t>Vice Chairperson</w:t>
      </w:r>
    </w:p>
    <w:p w14:paraId="19C77024" w14:textId="0EF92664" w:rsidR="0033137A" w:rsidRDefault="0033137A" w:rsidP="0033137A">
      <w:pPr>
        <w:rPr>
          <w:rFonts w:cs="Times New Roman"/>
        </w:rPr>
      </w:pPr>
      <w:r w:rsidRPr="0033137A">
        <w:rPr>
          <w:rFonts w:cs="Times New Roman"/>
        </w:rPr>
        <w:t>Erlinda “Lynn” Tydingco, Self-Advocate</w:t>
      </w:r>
    </w:p>
    <w:p w14:paraId="43C348D2" w14:textId="77777777" w:rsidR="00481DB8" w:rsidRDefault="00481DB8" w:rsidP="00481DB8">
      <w:pPr>
        <w:widowControl w:val="0"/>
        <w:autoSpaceDE w:val="0"/>
        <w:autoSpaceDN w:val="0"/>
        <w:adjustRightInd w:val="0"/>
        <w:rPr>
          <w:rStyle w:val="Emphasis"/>
        </w:rPr>
      </w:pPr>
    </w:p>
    <w:p w14:paraId="25352849" w14:textId="77777777" w:rsidR="00481DB8" w:rsidRDefault="00481DB8" w:rsidP="00481DB8">
      <w:pPr>
        <w:widowControl w:val="0"/>
        <w:autoSpaceDE w:val="0"/>
        <w:autoSpaceDN w:val="0"/>
        <w:adjustRightInd w:val="0"/>
        <w:rPr>
          <w:rStyle w:val="Emphasis"/>
        </w:rPr>
      </w:pPr>
    </w:p>
    <w:sdt>
      <w:sdtPr>
        <w:rPr>
          <w:rFonts w:asciiTheme="minorHAnsi" w:eastAsiaTheme="minorEastAsia" w:hAnsiTheme="minorHAnsi" w:cstheme="minorBidi"/>
          <w:i/>
          <w:iCs/>
          <w:color w:val="auto"/>
          <w:sz w:val="24"/>
          <w:szCs w:val="24"/>
        </w:rPr>
        <w:id w:val="663436657"/>
        <w:docPartObj>
          <w:docPartGallery w:val="Table of Contents"/>
          <w:docPartUnique/>
        </w:docPartObj>
      </w:sdtPr>
      <w:sdtEndPr>
        <w:rPr>
          <w:b/>
          <w:bCs/>
          <w:i w:val="0"/>
          <w:iCs w:val="0"/>
          <w:noProof/>
        </w:rPr>
      </w:sdtEndPr>
      <w:sdtContent>
        <w:p w14:paraId="1E5507EA" w14:textId="6BED904C" w:rsidR="009B1416" w:rsidRPr="00670800" w:rsidRDefault="009B1416">
          <w:pPr>
            <w:pStyle w:val="TOCHeading"/>
            <w:rPr>
              <w:color w:val="1F497D" w:themeColor="text2"/>
            </w:rPr>
          </w:pPr>
          <w:r w:rsidRPr="00670800">
            <w:rPr>
              <w:color w:val="1F497D" w:themeColor="text2"/>
            </w:rPr>
            <w:t>Table of Contents</w:t>
          </w:r>
        </w:p>
        <w:p w14:paraId="002B1C45" w14:textId="07E1C606" w:rsidR="005B7441" w:rsidRDefault="009B1416">
          <w:pPr>
            <w:pStyle w:val="TOC1"/>
            <w:tabs>
              <w:tab w:val="right" w:leader="dot" w:pos="863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21676220" w:history="1">
            <w:r w:rsidR="005B7441" w:rsidRPr="0093074B">
              <w:rPr>
                <w:rStyle w:val="Hyperlink"/>
                <w:noProof/>
              </w:rPr>
              <w:t>Guam CEDDERS Advisory Council 2018</w:t>
            </w:r>
            <w:r w:rsidR="005B7441">
              <w:rPr>
                <w:noProof/>
                <w:webHidden/>
              </w:rPr>
              <w:tab/>
            </w:r>
            <w:r w:rsidR="005B7441">
              <w:rPr>
                <w:noProof/>
                <w:webHidden/>
              </w:rPr>
              <w:fldChar w:fldCharType="begin"/>
            </w:r>
            <w:r w:rsidR="005B7441">
              <w:rPr>
                <w:noProof/>
                <w:webHidden/>
              </w:rPr>
              <w:instrText xml:space="preserve"> PAGEREF _Toc521676220 \h </w:instrText>
            </w:r>
            <w:r w:rsidR="005B7441">
              <w:rPr>
                <w:noProof/>
                <w:webHidden/>
              </w:rPr>
            </w:r>
            <w:r w:rsidR="005B7441">
              <w:rPr>
                <w:noProof/>
                <w:webHidden/>
              </w:rPr>
              <w:fldChar w:fldCharType="separate"/>
            </w:r>
            <w:r w:rsidR="005B7441">
              <w:rPr>
                <w:noProof/>
                <w:webHidden/>
              </w:rPr>
              <w:t>1</w:t>
            </w:r>
            <w:r w:rsidR="005B7441">
              <w:rPr>
                <w:noProof/>
                <w:webHidden/>
              </w:rPr>
              <w:fldChar w:fldCharType="end"/>
            </w:r>
          </w:hyperlink>
        </w:p>
        <w:p w14:paraId="10E82370" w14:textId="241C5144" w:rsidR="005B7441" w:rsidRDefault="00BF260D">
          <w:pPr>
            <w:pStyle w:val="TOC1"/>
            <w:tabs>
              <w:tab w:val="right" w:leader="dot" w:pos="8630"/>
            </w:tabs>
            <w:rPr>
              <w:noProof/>
              <w:sz w:val="22"/>
              <w:szCs w:val="22"/>
            </w:rPr>
          </w:pPr>
          <w:hyperlink w:anchor="_Toc521676221" w:history="1">
            <w:r w:rsidR="005B7441" w:rsidRPr="0093074B">
              <w:rPr>
                <w:rStyle w:val="Hyperlink"/>
                <w:noProof/>
              </w:rPr>
              <w:t>About Guam CEDDERS</w:t>
            </w:r>
            <w:r w:rsidR="005B7441">
              <w:rPr>
                <w:noProof/>
                <w:webHidden/>
              </w:rPr>
              <w:tab/>
            </w:r>
            <w:r w:rsidR="005B7441">
              <w:rPr>
                <w:noProof/>
                <w:webHidden/>
              </w:rPr>
              <w:fldChar w:fldCharType="begin"/>
            </w:r>
            <w:r w:rsidR="005B7441">
              <w:rPr>
                <w:noProof/>
                <w:webHidden/>
              </w:rPr>
              <w:instrText xml:space="preserve"> PAGEREF _Toc521676221 \h </w:instrText>
            </w:r>
            <w:r w:rsidR="005B7441">
              <w:rPr>
                <w:noProof/>
                <w:webHidden/>
              </w:rPr>
            </w:r>
            <w:r w:rsidR="005B7441">
              <w:rPr>
                <w:noProof/>
                <w:webHidden/>
              </w:rPr>
              <w:fldChar w:fldCharType="separate"/>
            </w:r>
            <w:r w:rsidR="005B7441">
              <w:rPr>
                <w:noProof/>
                <w:webHidden/>
              </w:rPr>
              <w:t>3</w:t>
            </w:r>
            <w:r w:rsidR="005B7441">
              <w:rPr>
                <w:noProof/>
                <w:webHidden/>
              </w:rPr>
              <w:fldChar w:fldCharType="end"/>
            </w:r>
          </w:hyperlink>
        </w:p>
        <w:p w14:paraId="34A44526" w14:textId="00BDEC12" w:rsidR="005B7441" w:rsidRDefault="00BF260D">
          <w:pPr>
            <w:pStyle w:val="TOC2"/>
            <w:tabs>
              <w:tab w:val="right" w:leader="dot" w:pos="8630"/>
            </w:tabs>
            <w:rPr>
              <w:noProof/>
              <w:sz w:val="22"/>
              <w:szCs w:val="22"/>
            </w:rPr>
          </w:pPr>
          <w:hyperlink w:anchor="_Toc521676222" w:history="1">
            <w:r w:rsidR="005B7441" w:rsidRPr="0093074B">
              <w:rPr>
                <w:rStyle w:val="Hyperlink"/>
                <w:noProof/>
              </w:rPr>
              <w:t>Mission Statement</w:t>
            </w:r>
            <w:r w:rsidR="005B7441">
              <w:rPr>
                <w:noProof/>
                <w:webHidden/>
              </w:rPr>
              <w:tab/>
            </w:r>
            <w:r w:rsidR="005B7441">
              <w:rPr>
                <w:noProof/>
                <w:webHidden/>
              </w:rPr>
              <w:fldChar w:fldCharType="begin"/>
            </w:r>
            <w:r w:rsidR="005B7441">
              <w:rPr>
                <w:noProof/>
                <w:webHidden/>
              </w:rPr>
              <w:instrText xml:space="preserve"> PAGEREF _Toc521676222 \h </w:instrText>
            </w:r>
            <w:r w:rsidR="005B7441">
              <w:rPr>
                <w:noProof/>
                <w:webHidden/>
              </w:rPr>
            </w:r>
            <w:r w:rsidR="005B7441">
              <w:rPr>
                <w:noProof/>
                <w:webHidden/>
              </w:rPr>
              <w:fldChar w:fldCharType="separate"/>
            </w:r>
            <w:r w:rsidR="005B7441">
              <w:rPr>
                <w:noProof/>
                <w:webHidden/>
              </w:rPr>
              <w:t>3</w:t>
            </w:r>
            <w:r w:rsidR="005B7441">
              <w:rPr>
                <w:noProof/>
                <w:webHidden/>
              </w:rPr>
              <w:fldChar w:fldCharType="end"/>
            </w:r>
          </w:hyperlink>
        </w:p>
        <w:p w14:paraId="1CFD9343" w14:textId="671409E5" w:rsidR="005B7441" w:rsidRDefault="00BF260D">
          <w:pPr>
            <w:pStyle w:val="TOC2"/>
            <w:tabs>
              <w:tab w:val="right" w:leader="dot" w:pos="8630"/>
            </w:tabs>
            <w:rPr>
              <w:noProof/>
              <w:sz w:val="22"/>
              <w:szCs w:val="22"/>
            </w:rPr>
          </w:pPr>
          <w:hyperlink w:anchor="_Toc521676223" w:history="1">
            <w:r w:rsidR="005B7441" w:rsidRPr="0093074B">
              <w:rPr>
                <w:rStyle w:val="Hyperlink"/>
                <w:noProof/>
              </w:rPr>
              <w:t>Manhihita Humåt’sa I Tellai – Building Bridges Together</w:t>
            </w:r>
            <w:r w:rsidR="005B7441">
              <w:rPr>
                <w:noProof/>
                <w:webHidden/>
              </w:rPr>
              <w:tab/>
            </w:r>
            <w:r w:rsidR="005B7441">
              <w:rPr>
                <w:noProof/>
                <w:webHidden/>
              </w:rPr>
              <w:fldChar w:fldCharType="begin"/>
            </w:r>
            <w:r w:rsidR="005B7441">
              <w:rPr>
                <w:noProof/>
                <w:webHidden/>
              </w:rPr>
              <w:instrText xml:space="preserve"> PAGEREF _Toc521676223 \h </w:instrText>
            </w:r>
            <w:r w:rsidR="005B7441">
              <w:rPr>
                <w:noProof/>
                <w:webHidden/>
              </w:rPr>
            </w:r>
            <w:r w:rsidR="005B7441">
              <w:rPr>
                <w:noProof/>
                <w:webHidden/>
              </w:rPr>
              <w:fldChar w:fldCharType="separate"/>
            </w:r>
            <w:r w:rsidR="005B7441">
              <w:rPr>
                <w:noProof/>
                <w:webHidden/>
              </w:rPr>
              <w:t>3</w:t>
            </w:r>
            <w:r w:rsidR="005B7441">
              <w:rPr>
                <w:noProof/>
                <w:webHidden/>
              </w:rPr>
              <w:fldChar w:fldCharType="end"/>
            </w:r>
          </w:hyperlink>
        </w:p>
        <w:p w14:paraId="47072FD4" w14:textId="036DD615" w:rsidR="005B7441" w:rsidRDefault="00BF260D">
          <w:pPr>
            <w:pStyle w:val="TOC2"/>
            <w:tabs>
              <w:tab w:val="right" w:leader="dot" w:pos="8630"/>
            </w:tabs>
            <w:rPr>
              <w:noProof/>
              <w:sz w:val="22"/>
              <w:szCs w:val="22"/>
            </w:rPr>
          </w:pPr>
          <w:hyperlink w:anchor="_Toc521676224" w:history="1">
            <w:r w:rsidR="005B7441" w:rsidRPr="0093074B">
              <w:rPr>
                <w:rStyle w:val="Hyperlink"/>
                <w:noProof/>
              </w:rPr>
              <w:t>Guam CEDDERS Staff Were Also Members of Numerous Councils, Boards, and Committees Including:</w:t>
            </w:r>
            <w:r w:rsidR="005B7441">
              <w:rPr>
                <w:noProof/>
                <w:webHidden/>
              </w:rPr>
              <w:tab/>
            </w:r>
            <w:r w:rsidR="005B7441">
              <w:rPr>
                <w:noProof/>
                <w:webHidden/>
              </w:rPr>
              <w:fldChar w:fldCharType="begin"/>
            </w:r>
            <w:r w:rsidR="005B7441">
              <w:rPr>
                <w:noProof/>
                <w:webHidden/>
              </w:rPr>
              <w:instrText xml:space="preserve"> PAGEREF _Toc521676224 \h </w:instrText>
            </w:r>
            <w:r w:rsidR="005B7441">
              <w:rPr>
                <w:noProof/>
                <w:webHidden/>
              </w:rPr>
            </w:r>
            <w:r w:rsidR="005B7441">
              <w:rPr>
                <w:noProof/>
                <w:webHidden/>
              </w:rPr>
              <w:fldChar w:fldCharType="separate"/>
            </w:r>
            <w:r w:rsidR="005B7441">
              <w:rPr>
                <w:noProof/>
                <w:webHidden/>
              </w:rPr>
              <w:t>3</w:t>
            </w:r>
            <w:r w:rsidR="005B7441">
              <w:rPr>
                <w:noProof/>
                <w:webHidden/>
              </w:rPr>
              <w:fldChar w:fldCharType="end"/>
            </w:r>
          </w:hyperlink>
        </w:p>
        <w:p w14:paraId="79C2C495" w14:textId="173580EA" w:rsidR="005B7441" w:rsidRDefault="00BF260D">
          <w:pPr>
            <w:pStyle w:val="TOC1"/>
            <w:tabs>
              <w:tab w:val="right" w:leader="dot" w:pos="8630"/>
            </w:tabs>
            <w:rPr>
              <w:noProof/>
              <w:sz w:val="22"/>
              <w:szCs w:val="22"/>
            </w:rPr>
          </w:pPr>
          <w:hyperlink w:anchor="_Toc521676225" w:history="1">
            <w:r w:rsidR="005B7441" w:rsidRPr="0093074B">
              <w:rPr>
                <w:rStyle w:val="Hyperlink"/>
                <w:iCs/>
                <w:noProof/>
              </w:rPr>
              <w:t>CORE FUNCTIONS</w:t>
            </w:r>
            <w:r w:rsidR="005B7441">
              <w:rPr>
                <w:noProof/>
                <w:webHidden/>
              </w:rPr>
              <w:tab/>
            </w:r>
            <w:r w:rsidR="005B7441">
              <w:rPr>
                <w:noProof/>
                <w:webHidden/>
              </w:rPr>
              <w:fldChar w:fldCharType="begin"/>
            </w:r>
            <w:r w:rsidR="005B7441">
              <w:rPr>
                <w:noProof/>
                <w:webHidden/>
              </w:rPr>
              <w:instrText xml:space="preserve"> PAGEREF _Toc521676225 \h </w:instrText>
            </w:r>
            <w:r w:rsidR="005B7441">
              <w:rPr>
                <w:noProof/>
                <w:webHidden/>
              </w:rPr>
            </w:r>
            <w:r w:rsidR="005B7441">
              <w:rPr>
                <w:noProof/>
                <w:webHidden/>
              </w:rPr>
              <w:fldChar w:fldCharType="separate"/>
            </w:r>
            <w:r w:rsidR="005B7441">
              <w:rPr>
                <w:noProof/>
                <w:webHidden/>
              </w:rPr>
              <w:t>4</w:t>
            </w:r>
            <w:r w:rsidR="005B7441">
              <w:rPr>
                <w:noProof/>
                <w:webHidden/>
              </w:rPr>
              <w:fldChar w:fldCharType="end"/>
            </w:r>
          </w:hyperlink>
        </w:p>
        <w:p w14:paraId="3FFC8FE6" w14:textId="050E6EA2" w:rsidR="005B7441" w:rsidRDefault="00BF260D">
          <w:pPr>
            <w:pStyle w:val="TOC2"/>
            <w:tabs>
              <w:tab w:val="right" w:leader="dot" w:pos="8630"/>
            </w:tabs>
            <w:rPr>
              <w:noProof/>
              <w:sz w:val="22"/>
              <w:szCs w:val="22"/>
            </w:rPr>
          </w:pPr>
          <w:hyperlink w:anchor="_Toc521676226" w:history="1">
            <w:r w:rsidR="005B7441" w:rsidRPr="0093074B">
              <w:rPr>
                <w:rStyle w:val="Hyperlink"/>
                <w:iCs/>
                <w:noProof/>
              </w:rPr>
              <w:t>INTERDISCIPLINARY PRE-SERVICE PREPARATION; CONTINUING EDUCATION; COMMUNITY SERVICES: TRAINING</w:t>
            </w:r>
            <w:r w:rsidR="005B7441">
              <w:rPr>
                <w:noProof/>
                <w:webHidden/>
              </w:rPr>
              <w:tab/>
            </w:r>
            <w:r w:rsidR="005B7441">
              <w:rPr>
                <w:noProof/>
                <w:webHidden/>
              </w:rPr>
              <w:fldChar w:fldCharType="begin"/>
            </w:r>
            <w:r w:rsidR="005B7441">
              <w:rPr>
                <w:noProof/>
                <w:webHidden/>
              </w:rPr>
              <w:instrText xml:space="preserve"> PAGEREF _Toc521676226 \h </w:instrText>
            </w:r>
            <w:r w:rsidR="005B7441">
              <w:rPr>
                <w:noProof/>
                <w:webHidden/>
              </w:rPr>
            </w:r>
            <w:r w:rsidR="005B7441">
              <w:rPr>
                <w:noProof/>
                <w:webHidden/>
              </w:rPr>
              <w:fldChar w:fldCharType="separate"/>
            </w:r>
            <w:r w:rsidR="005B7441">
              <w:rPr>
                <w:noProof/>
                <w:webHidden/>
              </w:rPr>
              <w:t>5</w:t>
            </w:r>
            <w:r w:rsidR="005B7441">
              <w:rPr>
                <w:noProof/>
                <w:webHidden/>
              </w:rPr>
              <w:fldChar w:fldCharType="end"/>
            </w:r>
          </w:hyperlink>
        </w:p>
        <w:p w14:paraId="5729497D" w14:textId="45171632" w:rsidR="005B7441" w:rsidRDefault="00BF260D">
          <w:pPr>
            <w:pStyle w:val="TOC3"/>
            <w:tabs>
              <w:tab w:val="right" w:leader="dot" w:pos="8630"/>
            </w:tabs>
            <w:rPr>
              <w:noProof/>
              <w:sz w:val="22"/>
              <w:szCs w:val="22"/>
            </w:rPr>
          </w:pPr>
          <w:hyperlink w:anchor="_Toc521676227" w:history="1">
            <w:r w:rsidR="005B7441" w:rsidRPr="0093074B">
              <w:rPr>
                <w:rStyle w:val="Hyperlink"/>
                <w:noProof/>
              </w:rPr>
              <w:t xml:space="preserve">Educating Pacific Island Clinicians in Speech </w:t>
            </w:r>
            <w:r w:rsidR="005B7441" w:rsidRPr="0093074B">
              <w:rPr>
                <w:rStyle w:val="Hyperlink"/>
                <w:rFonts w:ascii="Times New Roman" w:hAnsi="Times New Roman" w:cs="Times New Roman"/>
                <w:noProof/>
              </w:rPr>
              <w:t>Language Pathology (EPICS)</w:t>
            </w:r>
            <w:r w:rsidR="005B7441">
              <w:rPr>
                <w:noProof/>
                <w:webHidden/>
              </w:rPr>
              <w:tab/>
            </w:r>
            <w:r w:rsidR="005B7441">
              <w:rPr>
                <w:noProof/>
                <w:webHidden/>
              </w:rPr>
              <w:fldChar w:fldCharType="begin"/>
            </w:r>
            <w:r w:rsidR="005B7441">
              <w:rPr>
                <w:noProof/>
                <w:webHidden/>
              </w:rPr>
              <w:instrText xml:space="preserve"> PAGEREF _Toc521676227 \h </w:instrText>
            </w:r>
            <w:r w:rsidR="005B7441">
              <w:rPr>
                <w:noProof/>
                <w:webHidden/>
              </w:rPr>
            </w:r>
            <w:r w:rsidR="005B7441">
              <w:rPr>
                <w:noProof/>
                <w:webHidden/>
              </w:rPr>
              <w:fldChar w:fldCharType="separate"/>
            </w:r>
            <w:r w:rsidR="005B7441">
              <w:rPr>
                <w:noProof/>
                <w:webHidden/>
              </w:rPr>
              <w:t>5</w:t>
            </w:r>
            <w:r w:rsidR="005B7441">
              <w:rPr>
                <w:noProof/>
                <w:webHidden/>
              </w:rPr>
              <w:fldChar w:fldCharType="end"/>
            </w:r>
          </w:hyperlink>
        </w:p>
        <w:p w14:paraId="65F51F91" w14:textId="50AD6A65" w:rsidR="005B7441" w:rsidRDefault="00BF260D">
          <w:pPr>
            <w:pStyle w:val="TOC3"/>
            <w:tabs>
              <w:tab w:val="right" w:leader="dot" w:pos="8630"/>
            </w:tabs>
            <w:rPr>
              <w:noProof/>
              <w:sz w:val="22"/>
              <w:szCs w:val="22"/>
            </w:rPr>
          </w:pPr>
          <w:hyperlink w:anchor="_Toc521676228" w:history="1">
            <w:r w:rsidR="005B7441" w:rsidRPr="0093074B">
              <w:rPr>
                <w:rStyle w:val="Hyperlink"/>
                <w:noProof/>
              </w:rPr>
              <w:t>CORE: Practicum Students</w:t>
            </w:r>
            <w:r w:rsidR="005B7441">
              <w:rPr>
                <w:noProof/>
                <w:webHidden/>
              </w:rPr>
              <w:tab/>
            </w:r>
            <w:r w:rsidR="005B7441">
              <w:rPr>
                <w:noProof/>
                <w:webHidden/>
              </w:rPr>
              <w:fldChar w:fldCharType="begin"/>
            </w:r>
            <w:r w:rsidR="005B7441">
              <w:rPr>
                <w:noProof/>
                <w:webHidden/>
              </w:rPr>
              <w:instrText xml:space="preserve"> PAGEREF _Toc521676228 \h </w:instrText>
            </w:r>
            <w:r w:rsidR="005B7441">
              <w:rPr>
                <w:noProof/>
                <w:webHidden/>
              </w:rPr>
            </w:r>
            <w:r w:rsidR="005B7441">
              <w:rPr>
                <w:noProof/>
                <w:webHidden/>
              </w:rPr>
              <w:fldChar w:fldCharType="separate"/>
            </w:r>
            <w:r w:rsidR="005B7441">
              <w:rPr>
                <w:noProof/>
                <w:webHidden/>
              </w:rPr>
              <w:t>5</w:t>
            </w:r>
            <w:r w:rsidR="005B7441">
              <w:rPr>
                <w:noProof/>
                <w:webHidden/>
              </w:rPr>
              <w:fldChar w:fldCharType="end"/>
            </w:r>
          </w:hyperlink>
        </w:p>
        <w:p w14:paraId="07C8F1BE" w14:textId="31CB7FA3" w:rsidR="005B7441" w:rsidRDefault="00BF260D">
          <w:pPr>
            <w:pStyle w:val="TOC3"/>
            <w:tabs>
              <w:tab w:val="right" w:leader="dot" w:pos="8630"/>
            </w:tabs>
            <w:rPr>
              <w:noProof/>
              <w:sz w:val="22"/>
              <w:szCs w:val="22"/>
            </w:rPr>
          </w:pPr>
          <w:hyperlink w:anchor="_Toc521676229" w:history="1">
            <w:r w:rsidR="005B7441" w:rsidRPr="0093074B">
              <w:rPr>
                <w:rStyle w:val="Hyperlink"/>
                <w:noProof/>
              </w:rPr>
              <w:t>Commonwealth of the Northern Mariana Islands Public School System (CNMI PSS)</w:t>
            </w:r>
            <w:r w:rsidR="005B7441">
              <w:rPr>
                <w:noProof/>
                <w:webHidden/>
              </w:rPr>
              <w:tab/>
            </w:r>
            <w:r w:rsidR="005B7441">
              <w:rPr>
                <w:noProof/>
                <w:webHidden/>
              </w:rPr>
              <w:fldChar w:fldCharType="begin"/>
            </w:r>
            <w:r w:rsidR="005B7441">
              <w:rPr>
                <w:noProof/>
                <w:webHidden/>
              </w:rPr>
              <w:instrText xml:space="preserve"> PAGEREF _Toc521676229 \h </w:instrText>
            </w:r>
            <w:r w:rsidR="005B7441">
              <w:rPr>
                <w:noProof/>
                <w:webHidden/>
              </w:rPr>
            </w:r>
            <w:r w:rsidR="005B7441">
              <w:rPr>
                <w:noProof/>
                <w:webHidden/>
              </w:rPr>
              <w:fldChar w:fldCharType="separate"/>
            </w:r>
            <w:r w:rsidR="005B7441">
              <w:rPr>
                <w:noProof/>
                <w:webHidden/>
              </w:rPr>
              <w:t>5</w:t>
            </w:r>
            <w:r w:rsidR="005B7441">
              <w:rPr>
                <w:noProof/>
                <w:webHidden/>
              </w:rPr>
              <w:fldChar w:fldCharType="end"/>
            </w:r>
          </w:hyperlink>
        </w:p>
        <w:p w14:paraId="42EEC75C" w14:textId="1C09510A" w:rsidR="005B7441" w:rsidRDefault="00BF260D">
          <w:pPr>
            <w:pStyle w:val="TOC3"/>
            <w:tabs>
              <w:tab w:val="right" w:leader="dot" w:pos="8630"/>
            </w:tabs>
            <w:rPr>
              <w:noProof/>
              <w:sz w:val="22"/>
              <w:szCs w:val="22"/>
            </w:rPr>
          </w:pPr>
          <w:hyperlink w:anchor="_Toc521676230" w:history="1">
            <w:r w:rsidR="005B7441" w:rsidRPr="0093074B">
              <w:rPr>
                <w:rStyle w:val="Hyperlink"/>
                <w:noProof/>
              </w:rPr>
              <w:t>Republic of Palau (ROP) Special Education Program, IDEA Part B</w:t>
            </w:r>
            <w:r w:rsidR="005B7441">
              <w:rPr>
                <w:noProof/>
                <w:webHidden/>
              </w:rPr>
              <w:tab/>
            </w:r>
            <w:r w:rsidR="005B7441">
              <w:rPr>
                <w:noProof/>
                <w:webHidden/>
              </w:rPr>
              <w:fldChar w:fldCharType="begin"/>
            </w:r>
            <w:r w:rsidR="005B7441">
              <w:rPr>
                <w:noProof/>
                <w:webHidden/>
              </w:rPr>
              <w:instrText xml:space="preserve"> PAGEREF _Toc521676230 \h </w:instrText>
            </w:r>
            <w:r w:rsidR="005B7441">
              <w:rPr>
                <w:noProof/>
                <w:webHidden/>
              </w:rPr>
            </w:r>
            <w:r w:rsidR="005B7441">
              <w:rPr>
                <w:noProof/>
                <w:webHidden/>
              </w:rPr>
              <w:fldChar w:fldCharType="separate"/>
            </w:r>
            <w:r w:rsidR="005B7441">
              <w:rPr>
                <w:noProof/>
                <w:webHidden/>
              </w:rPr>
              <w:t>5</w:t>
            </w:r>
            <w:r w:rsidR="005B7441">
              <w:rPr>
                <w:noProof/>
                <w:webHidden/>
              </w:rPr>
              <w:fldChar w:fldCharType="end"/>
            </w:r>
          </w:hyperlink>
        </w:p>
        <w:p w14:paraId="5D62FD3F" w14:textId="7F3E1D2E" w:rsidR="005B7441" w:rsidRDefault="00BF260D">
          <w:pPr>
            <w:pStyle w:val="TOC3"/>
            <w:tabs>
              <w:tab w:val="right" w:leader="dot" w:pos="8630"/>
            </w:tabs>
            <w:rPr>
              <w:noProof/>
              <w:sz w:val="22"/>
              <w:szCs w:val="22"/>
            </w:rPr>
          </w:pPr>
          <w:hyperlink w:anchor="_Toc521676231" w:history="1">
            <w:r w:rsidR="005B7441" w:rsidRPr="0093074B">
              <w:rPr>
                <w:rStyle w:val="Hyperlink"/>
                <w:iCs/>
                <w:noProof/>
              </w:rPr>
              <w:t>Guam Department of Education (GDOE)</w:t>
            </w:r>
            <w:r w:rsidR="005B7441">
              <w:rPr>
                <w:noProof/>
                <w:webHidden/>
              </w:rPr>
              <w:tab/>
            </w:r>
            <w:r w:rsidR="005B7441">
              <w:rPr>
                <w:noProof/>
                <w:webHidden/>
              </w:rPr>
              <w:fldChar w:fldCharType="begin"/>
            </w:r>
            <w:r w:rsidR="005B7441">
              <w:rPr>
                <w:noProof/>
                <w:webHidden/>
              </w:rPr>
              <w:instrText xml:space="preserve"> PAGEREF _Toc521676231 \h </w:instrText>
            </w:r>
            <w:r w:rsidR="005B7441">
              <w:rPr>
                <w:noProof/>
                <w:webHidden/>
              </w:rPr>
            </w:r>
            <w:r w:rsidR="005B7441">
              <w:rPr>
                <w:noProof/>
                <w:webHidden/>
              </w:rPr>
              <w:fldChar w:fldCharType="separate"/>
            </w:r>
            <w:r w:rsidR="005B7441">
              <w:rPr>
                <w:noProof/>
                <w:webHidden/>
              </w:rPr>
              <w:t>6</w:t>
            </w:r>
            <w:r w:rsidR="005B7441">
              <w:rPr>
                <w:noProof/>
                <w:webHidden/>
              </w:rPr>
              <w:fldChar w:fldCharType="end"/>
            </w:r>
          </w:hyperlink>
        </w:p>
        <w:p w14:paraId="399A3826" w14:textId="28DEBE16" w:rsidR="005B7441" w:rsidRDefault="00BF260D">
          <w:pPr>
            <w:pStyle w:val="TOC3"/>
            <w:tabs>
              <w:tab w:val="right" w:leader="dot" w:pos="8630"/>
            </w:tabs>
            <w:rPr>
              <w:noProof/>
              <w:sz w:val="22"/>
              <w:szCs w:val="22"/>
            </w:rPr>
          </w:pPr>
          <w:hyperlink w:anchor="_Toc521676232" w:history="1">
            <w:r w:rsidR="005B7441" w:rsidRPr="0093074B">
              <w:rPr>
                <w:rStyle w:val="Hyperlink"/>
                <w:noProof/>
              </w:rPr>
              <w:t>Federated States of Micronesia (FSM) Special Education Program, IDEA Part B</w:t>
            </w:r>
            <w:r w:rsidR="005B7441">
              <w:rPr>
                <w:noProof/>
                <w:webHidden/>
              </w:rPr>
              <w:tab/>
            </w:r>
            <w:r w:rsidR="005B7441">
              <w:rPr>
                <w:noProof/>
                <w:webHidden/>
              </w:rPr>
              <w:fldChar w:fldCharType="begin"/>
            </w:r>
            <w:r w:rsidR="005B7441">
              <w:rPr>
                <w:noProof/>
                <w:webHidden/>
              </w:rPr>
              <w:instrText xml:space="preserve"> PAGEREF _Toc521676232 \h </w:instrText>
            </w:r>
            <w:r w:rsidR="005B7441">
              <w:rPr>
                <w:noProof/>
                <w:webHidden/>
              </w:rPr>
            </w:r>
            <w:r w:rsidR="005B7441">
              <w:rPr>
                <w:noProof/>
                <w:webHidden/>
              </w:rPr>
              <w:fldChar w:fldCharType="separate"/>
            </w:r>
            <w:r w:rsidR="005B7441">
              <w:rPr>
                <w:noProof/>
                <w:webHidden/>
              </w:rPr>
              <w:t>7</w:t>
            </w:r>
            <w:r w:rsidR="005B7441">
              <w:rPr>
                <w:noProof/>
                <w:webHidden/>
              </w:rPr>
              <w:fldChar w:fldCharType="end"/>
            </w:r>
          </w:hyperlink>
        </w:p>
        <w:p w14:paraId="6C68D09C" w14:textId="48D40EFA" w:rsidR="005B7441" w:rsidRDefault="00BF260D">
          <w:pPr>
            <w:pStyle w:val="TOC2"/>
            <w:tabs>
              <w:tab w:val="right" w:leader="dot" w:pos="8630"/>
            </w:tabs>
            <w:rPr>
              <w:noProof/>
              <w:sz w:val="22"/>
              <w:szCs w:val="22"/>
            </w:rPr>
          </w:pPr>
          <w:hyperlink w:anchor="_Toc521676233" w:history="1">
            <w:r w:rsidR="005B7441" w:rsidRPr="0093074B">
              <w:rPr>
                <w:rStyle w:val="Hyperlink"/>
                <w:noProof/>
              </w:rPr>
              <w:t>COMMUNITY SERVICES: TECHNICAL ASSISTANCE, MODEL SERVICES, DEMONSTRATION SERVICES</w:t>
            </w:r>
            <w:r w:rsidR="005B7441">
              <w:rPr>
                <w:noProof/>
                <w:webHidden/>
              </w:rPr>
              <w:tab/>
            </w:r>
            <w:r w:rsidR="005B7441">
              <w:rPr>
                <w:noProof/>
                <w:webHidden/>
              </w:rPr>
              <w:fldChar w:fldCharType="begin"/>
            </w:r>
            <w:r w:rsidR="005B7441">
              <w:rPr>
                <w:noProof/>
                <w:webHidden/>
              </w:rPr>
              <w:instrText xml:space="preserve"> PAGEREF _Toc521676233 \h </w:instrText>
            </w:r>
            <w:r w:rsidR="005B7441">
              <w:rPr>
                <w:noProof/>
                <w:webHidden/>
              </w:rPr>
            </w:r>
            <w:r w:rsidR="005B7441">
              <w:rPr>
                <w:noProof/>
                <w:webHidden/>
              </w:rPr>
              <w:fldChar w:fldCharType="separate"/>
            </w:r>
            <w:r w:rsidR="005B7441">
              <w:rPr>
                <w:noProof/>
                <w:webHidden/>
              </w:rPr>
              <w:t>8</w:t>
            </w:r>
            <w:r w:rsidR="005B7441">
              <w:rPr>
                <w:noProof/>
                <w:webHidden/>
              </w:rPr>
              <w:fldChar w:fldCharType="end"/>
            </w:r>
          </w:hyperlink>
        </w:p>
        <w:p w14:paraId="0C17E377" w14:textId="1A561CEF" w:rsidR="005B7441" w:rsidRDefault="00BF260D">
          <w:pPr>
            <w:pStyle w:val="TOC3"/>
            <w:tabs>
              <w:tab w:val="right" w:leader="dot" w:pos="8630"/>
            </w:tabs>
            <w:rPr>
              <w:noProof/>
              <w:sz w:val="22"/>
              <w:szCs w:val="22"/>
            </w:rPr>
          </w:pPr>
          <w:hyperlink w:anchor="_Toc521676234" w:history="1">
            <w:r w:rsidR="005B7441" w:rsidRPr="0093074B">
              <w:rPr>
                <w:rStyle w:val="Hyperlink"/>
                <w:noProof/>
              </w:rPr>
              <w:t>Guam System for Assistive Technology (GSAT)</w:t>
            </w:r>
            <w:r w:rsidR="005B7441">
              <w:rPr>
                <w:noProof/>
                <w:webHidden/>
              </w:rPr>
              <w:tab/>
            </w:r>
            <w:r w:rsidR="005B7441">
              <w:rPr>
                <w:noProof/>
                <w:webHidden/>
              </w:rPr>
              <w:fldChar w:fldCharType="begin"/>
            </w:r>
            <w:r w:rsidR="005B7441">
              <w:rPr>
                <w:noProof/>
                <w:webHidden/>
              </w:rPr>
              <w:instrText xml:space="preserve"> PAGEREF _Toc521676234 \h </w:instrText>
            </w:r>
            <w:r w:rsidR="005B7441">
              <w:rPr>
                <w:noProof/>
                <w:webHidden/>
              </w:rPr>
            </w:r>
            <w:r w:rsidR="005B7441">
              <w:rPr>
                <w:noProof/>
                <w:webHidden/>
              </w:rPr>
              <w:fldChar w:fldCharType="separate"/>
            </w:r>
            <w:r w:rsidR="005B7441">
              <w:rPr>
                <w:noProof/>
                <w:webHidden/>
              </w:rPr>
              <w:t>8</w:t>
            </w:r>
            <w:r w:rsidR="005B7441">
              <w:rPr>
                <w:noProof/>
                <w:webHidden/>
              </w:rPr>
              <w:fldChar w:fldCharType="end"/>
            </w:r>
          </w:hyperlink>
        </w:p>
        <w:p w14:paraId="0B7E0A33" w14:textId="6B94D757" w:rsidR="005B7441" w:rsidRDefault="00BF260D">
          <w:pPr>
            <w:pStyle w:val="TOC3"/>
            <w:tabs>
              <w:tab w:val="right" w:leader="dot" w:pos="8630"/>
            </w:tabs>
            <w:rPr>
              <w:noProof/>
              <w:sz w:val="22"/>
              <w:szCs w:val="22"/>
            </w:rPr>
          </w:pPr>
          <w:hyperlink w:anchor="_Toc521676235" w:history="1">
            <w:r w:rsidR="005B7441" w:rsidRPr="0093074B">
              <w:rPr>
                <w:rStyle w:val="Hyperlink"/>
                <w:noProof/>
              </w:rPr>
              <w:t>Akudi: Assistive Technology (AT) Loan Program</w:t>
            </w:r>
            <w:r w:rsidR="005B7441">
              <w:rPr>
                <w:noProof/>
                <w:webHidden/>
              </w:rPr>
              <w:tab/>
            </w:r>
            <w:r w:rsidR="005B7441">
              <w:rPr>
                <w:noProof/>
                <w:webHidden/>
              </w:rPr>
              <w:fldChar w:fldCharType="begin"/>
            </w:r>
            <w:r w:rsidR="005B7441">
              <w:rPr>
                <w:noProof/>
                <w:webHidden/>
              </w:rPr>
              <w:instrText xml:space="preserve"> PAGEREF _Toc521676235 \h </w:instrText>
            </w:r>
            <w:r w:rsidR="005B7441">
              <w:rPr>
                <w:noProof/>
                <w:webHidden/>
              </w:rPr>
            </w:r>
            <w:r w:rsidR="005B7441">
              <w:rPr>
                <w:noProof/>
                <w:webHidden/>
              </w:rPr>
              <w:fldChar w:fldCharType="separate"/>
            </w:r>
            <w:r w:rsidR="005B7441">
              <w:rPr>
                <w:noProof/>
                <w:webHidden/>
              </w:rPr>
              <w:t>9</w:t>
            </w:r>
            <w:r w:rsidR="005B7441">
              <w:rPr>
                <w:noProof/>
                <w:webHidden/>
              </w:rPr>
              <w:fldChar w:fldCharType="end"/>
            </w:r>
          </w:hyperlink>
        </w:p>
        <w:p w14:paraId="7D5A0251" w14:textId="68496F5A" w:rsidR="005B7441" w:rsidRDefault="00BF260D">
          <w:pPr>
            <w:pStyle w:val="TOC3"/>
            <w:tabs>
              <w:tab w:val="right" w:leader="dot" w:pos="8630"/>
            </w:tabs>
            <w:rPr>
              <w:noProof/>
              <w:sz w:val="22"/>
              <w:szCs w:val="22"/>
            </w:rPr>
          </w:pPr>
          <w:hyperlink w:anchor="_Toc521676236" w:history="1">
            <w:r w:rsidR="005B7441" w:rsidRPr="0093074B">
              <w:rPr>
                <w:rStyle w:val="Hyperlink"/>
                <w:noProof/>
              </w:rPr>
              <w:t>Department of Public Health &amp; Social Services (DPHSS) Project Bisita I Familia</w:t>
            </w:r>
            <w:r w:rsidR="005B7441">
              <w:rPr>
                <w:noProof/>
                <w:webHidden/>
              </w:rPr>
              <w:tab/>
            </w:r>
            <w:r w:rsidR="005B7441">
              <w:rPr>
                <w:noProof/>
                <w:webHidden/>
              </w:rPr>
              <w:fldChar w:fldCharType="begin"/>
            </w:r>
            <w:r w:rsidR="005B7441">
              <w:rPr>
                <w:noProof/>
                <w:webHidden/>
              </w:rPr>
              <w:instrText xml:space="preserve"> PAGEREF _Toc521676236 \h </w:instrText>
            </w:r>
            <w:r w:rsidR="005B7441">
              <w:rPr>
                <w:noProof/>
                <w:webHidden/>
              </w:rPr>
            </w:r>
            <w:r w:rsidR="005B7441">
              <w:rPr>
                <w:noProof/>
                <w:webHidden/>
              </w:rPr>
              <w:fldChar w:fldCharType="separate"/>
            </w:r>
            <w:r w:rsidR="005B7441">
              <w:rPr>
                <w:noProof/>
                <w:webHidden/>
              </w:rPr>
              <w:t>10</w:t>
            </w:r>
            <w:r w:rsidR="005B7441">
              <w:rPr>
                <w:noProof/>
                <w:webHidden/>
              </w:rPr>
              <w:fldChar w:fldCharType="end"/>
            </w:r>
          </w:hyperlink>
        </w:p>
        <w:p w14:paraId="0117DBAF" w14:textId="74749378" w:rsidR="005B7441" w:rsidRDefault="00BF260D">
          <w:pPr>
            <w:pStyle w:val="TOC3"/>
            <w:tabs>
              <w:tab w:val="right" w:leader="dot" w:pos="8630"/>
            </w:tabs>
            <w:rPr>
              <w:noProof/>
              <w:sz w:val="22"/>
              <w:szCs w:val="22"/>
            </w:rPr>
          </w:pPr>
          <w:hyperlink w:anchor="_Toc521676237" w:history="1">
            <w:r w:rsidR="005B7441" w:rsidRPr="0093074B">
              <w:rPr>
                <w:rStyle w:val="Hyperlink"/>
                <w:noProof/>
              </w:rPr>
              <w:t>Guam EHDI Project Fitme</w:t>
            </w:r>
            <w:r w:rsidR="005B7441">
              <w:rPr>
                <w:noProof/>
                <w:webHidden/>
              </w:rPr>
              <w:tab/>
            </w:r>
            <w:r w:rsidR="005B7441">
              <w:rPr>
                <w:noProof/>
                <w:webHidden/>
              </w:rPr>
              <w:fldChar w:fldCharType="begin"/>
            </w:r>
            <w:r w:rsidR="005B7441">
              <w:rPr>
                <w:noProof/>
                <w:webHidden/>
              </w:rPr>
              <w:instrText xml:space="preserve"> PAGEREF _Toc521676237 \h </w:instrText>
            </w:r>
            <w:r w:rsidR="005B7441">
              <w:rPr>
                <w:noProof/>
                <w:webHidden/>
              </w:rPr>
            </w:r>
            <w:r w:rsidR="005B7441">
              <w:rPr>
                <w:noProof/>
                <w:webHidden/>
              </w:rPr>
              <w:fldChar w:fldCharType="separate"/>
            </w:r>
            <w:r w:rsidR="005B7441">
              <w:rPr>
                <w:noProof/>
                <w:webHidden/>
              </w:rPr>
              <w:t>10</w:t>
            </w:r>
            <w:r w:rsidR="005B7441">
              <w:rPr>
                <w:noProof/>
                <w:webHidden/>
              </w:rPr>
              <w:fldChar w:fldCharType="end"/>
            </w:r>
          </w:hyperlink>
        </w:p>
        <w:p w14:paraId="0B537E9A" w14:textId="4DAC0863" w:rsidR="005B7441" w:rsidRDefault="00BF260D">
          <w:pPr>
            <w:pStyle w:val="TOC3"/>
            <w:tabs>
              <w:tab w:val="right" w:leader="dot" w:pos="8630"/>
            </w:tabs>
            <w:rPr>
              <w:noProof/>
              <w:sz w:val="22"/>
              <w:szCs w:val="22"/>
            </w:rPr>
          </w:pPr>
          <w:hyperlink w:anchor="_Toc521676238" w:history="1">
            <w:r w:rsidR="005B7441" w:rsidRPr="0093074B">
              <w:rPr>
                <w:rStyle w:val="Hyperlink"/>
                <w:noProof/>
              </w:rPr>
              <w:t>AMCHP Learn the Signs Act Early Project</w:t>
            </w:r>
            <w:r w:rsidR="005B7441">
              <w:rPr>
                <w:noProof/>
                <w:webHidden/>
              </w:rPr>
              <w:tab/>
            </w:r>
            <w:r w:rsidR="005B7441">
              <w:rPr>
                <w:noProof/>
                <w:webHidden/>
              </w:rPr>
              <w:fldChar w:fldCharType="begin"/>
            </w:r>
            <w:r w:rsidR="005B7441">
              <w:rPr>
                <w:noProof/>
                <w:webHidden/>
              </w:rPr>
              <w:instrText xml:space="preserve"> PAGEREF _Toc521676238 \h </w:instrText>
            </w:r>
            <w:r w:rsidR="005B7441">
              <w:rPr>
                <w:noProof/>
                <w:webHidden/>
              </w:rPr>
            </w:r>
            <w:r w:rsidR="005B7441">
              <w:rPr>
                <w:noProof/>
                <w:webHidden/>
              </w:rPr>
              <w:fldChar w:fldCharType="separate"/>
            </w:r>
            <w:r w:rsidR="005B7441">
              <w:rPr>
                <w:noProof/>
                <w:webHidden/>
              </w:rPr>
              <w:t>10</w:t>
            </w:r>
            <w:r w:rsidR="005B7441">
              <w:rPr>
                <w:noProof/>
                <w:webHidden/>
              </w:rPr>
              <w:fldChar w:fldCharType="end"/>
            </w:r>
          </w:hyperlink>
        </w:p>
        <w:p w14:paraId="1D2C8C00" w14:textId="5BFCE0DC" w:rsidR="005B7441" w:rsidRDefault="00BF260D">
          <w:pPr>
            <w:pStyle w:val="TOC3"/>
            <w:tabs>
              <w:tab w:val="right" w:leader="dot" w:pos="8630"/>
            </w:tabs>
            <w:rPr>
              <w:noProof/>
              <w:sz w:val="22"/>
              <w:szCs w:val="22"/>
            </w:rPr>
          </w:pPr>
          <w:hyperlink w:anchor="_Toc521676239" w:history="1">
            <w:r w:rsidR="005B7441" w:rsidRPr="0093074B">
              <w:rPr>
                <w:rStyle w:val="Hyperlink"/>
                <w:noProof/>
              </w:rPr>
              <w:t>Helen Keller National Center</w:t>
            </w:r>
            <w:r w:rsidR="005B7441">
              <w:rPr>
                <w:noProof/>
                <w:webHidden/>
              </w:rPr>
              <w:tab/>
            </w:r>
            <w:r w:rsidR="005B7441">
              <w:rPr>
                <w:noProof/>
                <w:webHidden/>
              </w:rPr>
              <w:fldChar w:fldCharType="begin"/>
            </w:r>
            <w:r w:rsidR="005B7441">
              <w:rPr>
                <w:noProof/>
                <w:webHidden/>
              </w:rPr>
              <w:instrText xml:space="preserve"> PAGEREF _Toc521676239 \h </w:instrText>
            </w:r>
            <w:r w:rsidR="005B7441">
              <w:rPr>
                <w:noProof/>
                <w:webHidden/>
              </w:rPr>
            </w:r>
            <w:r w:rsidR="005B7441">
              <w:rPr>
                <w:noProof/>
                <w:webHidden/>
              </w:rPr>
              <w:fldChar w:fldCharType="separate"/>
            </w:r>
            <w:r w:rsidR="005B7441">
              <w:rPr>
                <w:noProof/>
                <w:webHidden/>
              </w:rPr>
              <w:t>11</w:t>
            </w:r>
            <w:r w:rsidR="005B7441">
              <w:rPr>
                <w:noProof/>
                <w:webHidden/>
              </w:rPr>
              <w:fldChar w:fldCharType="end"/>
            </w:r>
          </w:hyperlink>
        </w:p>
        <w:p w14:paraId="5103A7DD" w14:textId="6B35A1B4" w:rsidR="005B7441" w:rsidRDefault="00BF260D">
          <w:pPr>
            <w:pStyle w:val="TOC2"/>
            <w:tabs>
              <w:tab w:val="right" w:leader="dot" w:pos="8630"/>
            </w:tabs>
            <w:rPr>
              <w:noProof/>
              <w:sz w:val="22"/>
              <w:szCs w:val="22"/>
            </w:rPr>
          </w:pPr>
          <w:hyperlink w:anchor="_Toc521676240" w:history="1">
            <w:r w:rsidR="005B7441" w:rsidRPr="0093074B">
              <w:rPr>
                <w:rStyle w:val="Hyperlink"/>
                <w:noProof/>
              </w:rPr>
              <w:t>RESEARCH/EVALUATION; INFORMATION DISSEMINATION</w:t>
            </w:r>
            <w:r w:rsidR="005B7441">
              <w:rPr>
                <w:noProof/>
                <w:webHidden/>
              </w:rPr>
              <w:tab/>
            </w:r>
            <w:r w:rsidR="005B7441">
              <w:rPr>
                <w:noProof/>
                <w:webHidden/>
              </w:rPr>
              <w:fldChar w:fldCharType="begin"/>
            </w:r>
            <w:r w:rsidR="005B7441">
              <w:rPr>
                <w:noProof/>
                <w:webHidden/>
              </w:rPr>
              <w:instrText xml:space="preserve"> PAGEREF _Toc521676240 \h </w:instrText>
            </w:r>
            <w:r w:rsidR="005B7441">
              <w:rPr>
                <w:noProof/>
                <w:webHidden/>
              </w:rPr>
            </w:r>
            <w:r w:rsidR="005B7441">
              <w:rPr>
                <w:noProof/>
                <w:webHidden/>
              </w:rPr>
              <w:fldChar w:fldCharType="separate"/>
            </w:r>
            <w:r w:rsidR="005B7441">
              <w:rPr>
                <w:noProof/>
                <w:webHidden/>
              </w:rPr>
              <w:t>11</w:t>
            </w:r>
            <w:r w:rsidR="005B7441">
              <w:rPr>
                <w:noProof/>
                <w:webHidden/>
              </w:rPr>
              <w:fldChar w:fldCharType="end"/>
            </w:r>
          </w:hyperlink>
        </w:p>
        <w:p w14:paraId="144BB2E6" w14:textId="5C56A535" w:rsidR="005B7441" w:rsidRDefault="00BF260D">
          <w:pPr>
            <w:pStyle w:val="TOC3"/>
            <w:tabs>
              <w:tab w:val="right" w:leader="dot" w:pos="8630"/>
            </w:tabs>
            <w:rPr>
              <w:noProof/>
              <w:sz w:val="22"/>
              <w:szCs w:val="22"/>
            </w:rPr>
          </w:pPr>
          <w:hyperlink w:anchor="_Toc521676241" w:history="1">
            <w:r w:rsidR="005B7441" w:rsidRPr="0093074B">
              <w:rPr>
                <w:rStyle w:val="Hyperlink"/>
                <w:noProof/>
              </w:rPr>
              <w:t>ChildLink (EHDI, Bisita, Kariñu, LAUNCH)</w:t>
            </w:r>
            <w:r w:rsidR="005B7441">
              <w:rPr>
                <w:noProof/>
                <w:webHidden/>
              </w:rPr>
              <w:tab/>
            </w:r>
            <w:r w:rsidR="005B7441">
              <w:rPr>
                <w:noProof/>
                <w:webHidden/>
              </w:rPr>
              <w:fldChar w:fldCharType="begin"/>
            </w:r>
            <w:r w:rsidR="005B7441">
              <w:rPr>
                <w:noProof/>
                <w:webHidden/>
              </w:rPr>
              <w:instrText xml:space="preserve"> PAGEREF _Toc521676241 \h </w:instrText>
            </w:r>
            <w:r w:rsidR="005B7441">
              <w:rPr>
                <w:noProof/>
                <w:webHidden/>
              </w:rPr>
            </w:r>
            <w:r w:rsidR="005B7441">
              <w:rPr>
                <w:noProof/>
                <w:webHidden/>
              </w:rPr>
              <w:fldChar w:fldCharType="separate"/>
            </w:r>
            <w:r w:rsidR="005B7441">
              <w:rPr>
                <w:noProof/>
                <w:webHidden/>
              </w:rPr>
              <w:t>12</w:t>
            </w:r>
            <w:r w:rsidR="005B7441">
              <w:rPr>
                <w:noProof/>
                <w:webHidden/>
              </w:rPr>
              <w:fldChar w:fldCharType="end"/>
            </w:r>
          </w:hyperlink>
        </w:p>
        <w:p w14:paraId="371AE90A" w14:textId="5C25A5EA" w:rsidR="005B7441" w:rsidRDefault="00BF260D">
          <w:pPr>
            <w:pStyle w:val="TOC3"/>
            <w:tabs>
              <w:tab w:val="right" w:leader="dot" w:pos="8630"/>
            </w:tabs>
            <w:rPr>
              <w:noProof/>
              <w:sz w:val="22"/>
              <w:szCs w:val="22"/>
            </w:rPr>
          </w:pPr>
          <w:hyperlink w:anchor="_Toc521676242" w:history="1">
            <w:r w:rsidR="005B7441" w:rsidRPr="0093074B">
              <w:rPr>
                <w:rStyle w:val="Hyperlink"/>
                <w:noProof/>
              </w:rPr>
              <w:t>Project LAUNCH/Kariñu</w:t>
            </w:r>
            <w:r w:rsidR="005B7441">
              <w:rPr>
                <w:noProof/>
                <w:webHidden/>
              </w:rPr>
              <w:tab/>
            </w:r>
            <w:r w:rsidR="005B7441">
              <w:rPr>
                <w:noProof/>
                <w:webHidden/>
              </w:rPr>
              <w:fldChar w:fldCharType="begin"/>
            </w:r>
            <w:r w:rsidR="005B7441">
              <w:rPr>
                <w:noProof/>
                <w:webHidden/>
              </w:rPr>
              <w:instrText xml:space="preserve"> PAGEREF _Toc521676242 \h </w:instrText>
            </w:r>
            <w:r w:rsidR="005B7441">
              <w:rPr>
                <w:noProof/>
                <w:webHidden/>
              </w:rPr>
            </w:r>
            <w:r w:rsidR="005B7441">
              <w:rPr>
                <w:noProof/>
                <w:webHidden/>
              </w:rPr>
              <w:fldChar w:fldCharType="separate"/>
            </w:r>
            <w:r w:rsidR="005B7441">
              <w:rPr>
                <w:noProof/>
                <w:webHidden/>
              </w:rPr>
              <w:t>12</w:t>
            </w:r>
            <w:r w:rsidR="005B7441">
              <w:rPr>
                <w:noProof/>
                <w:webHidden/>
              </w:rPr>
              <w:fldChar w:fldCharType="end"/>
            </w:r>
          </w:hyperlink>
        </w:p>
        <w:p w14:paraId="1E6AE30D" w14:textId="5CDBB5A3" w:rsidR="005B7441" w:rsidRDefault="00BF260D">
          <w:pPr>
            <w:pStyle w:val="TOC3"/>
            <w:tabs>
              <w:tab w:val="right" w:leader="dot" w:pos="8630"/>
            </w:tabs>
            <w:rPr>
              <w:noProof/>
              <w:sz w:val="22"/>
              <w:szCs w:val="22"/>
            </w:rPr>
          </w:pPr>
          <w:hyperlink w:anchor="_Toc521676243" w:history="1">
            <w:r w:rsidR="005B7441" w:rsidRPr="0093074B">
              <w:rPr>
                <w:rStyle w:val="Hyperlink"/>
                <w:noProof/>
              </w:rPr>
              <w:t>CORE: Grant Input Sessions</w:t>
            </w:r>
            <w:r w:rsidR="005B7441">
              <w:rPr>
                <w:noProof/>
                <w:webHidden/>
              </w:rPr>
              <w:tab/>
            </w:r>
            <w:r w:rsidR="005B7441">
              <w:rPr>
                <w:noProof/>
                <w:webHidden/>
              </w:rPr>
              <w:fldChar w:fldCharType="begin"/>
            </w:r>
            <w:r w:rsidR="005B7441">
              <w:rPr>
                <w:noProof/>
                <w:webHidden/>
              </w:rPr>
              <w:instrText xml:space="preserve"> PAGEREF _Toc521676243 \h </w:instrText>
            </w:r>
            <w:r w:rsidR="005B7441">
              <w:rPr>
                <w:noProof/>
                <w:webHidden/>
              </w:rPr>
            </w:r>
            <w:r w:rsidR="005B7441">
              <w:rPr>
                <w:noProof/>
                <w:webHidden/>
              </w:rPr>
              <w:fldChar w:fldCharType="separate"/>
            </w:r>
            <w:r w:rsidR="005B7441">
              <w:rPr>
                <w:noProof/>
                <w:webHidden/>
              </w:rPr>
              <w:t>13</w:t>
            </w:r>
            <w:r w:rsidR="005B7441">
              <w:rPr>
                <w:noProof/>
                <w:webHidden/>
              </w:rPr>
              <w:fldChar w:fldCharType="end"/>
            </w:r>
          </w:hyperlink>
        </w:p>
        <w:p w14:paraId="059528F7" w14:textId="314A1B7C" w:rsidR="005B7441" w:rsidRDefault="00BF260D">
          <w:pPr>
            <w:pStyle w:val="TOC3"/>
            <w:tabs>
              <w:tab w:val="right" w:leader="dot" w:pos="8630"/>
            </w:tabs>
            <w:rPr>
              <w:noProof/>
              <w:sz w:val="22"/>
              <w:szCs w:val="22"/>
            </w:rPr>
          </w:pPr>
          <w:hyperlink w:anchor="_Toc521676244" w:history="1">
            <w:r w:rsidR="005B7441" w:rsidRPr="0093074B">
              <w:rPr>
                <w:rStyle w:val="Hyperlink"/>
                <w:noProof/>
              </w:rPr>
              <w:t>Developed Products</w:t>
            </w:r>
            <w:r w:rsidR="005B7441">
              <w:rPr>
                <w:noProof/>
                <w:webHidden/>
              </w:rPr>
              <w:tab/>
            </w:r>
            <w:r w:rsidR="005B7441">
              <w:rPr>
                <w:noProof/>
                <w:webHidden/>
              </w:rPr>
              <w:fldChar w:fldCharType="begin"/>
            </w:r>
            <w:r w:rsidR="005B7441">
              <w:rPr>
                <w:noProof/>
                <w:webHidden/>
              </w:rPr>
              <w:instrText xml:space="preserve"> PAGEREF _Toc521676244 \h </w:instrText>
            </w:r>
            <w:r w:rsidR="005B7441">
              <w:rPr>
                <w:noProof/>
                <w:webHidden/>
              </w:rPr>
            </w:r>
            <w:r w:rsidR="005B7441">
              <w:rPr>
                <w:noProof/>
                <w:webHidden/>
              </w:rPr>
              <w:fldChar w:fldCharType="separate"/>
            </w:r>
            <w:r w:rsidR="005B7441">
              <w:rPr>
                <w:noProof/>
                <w:webHidden/>
              </w:rPr>
              <w:t>13</w:t>
            </w:r>
            <w:r w:rsidR="005B7441">
              <w:rPr>
                <w:noProof/>
                <w:webHidden/>
              </w:rPr>
              <w:fldChar w:fldCharType="end"/>
            </w:r>
          </w:hyperlink>
        </w:p>
        <w:p w14:paraId="46514AE5" w14:textId="3F53991C" w:rsidR="005B7441" w:rsidRDefault="00BF260D">
          <w:pPr>
            <w:pStyle w:val="TOC1"/>
            <w:tabs>
              <w:tab w:val="right" w:leader="dot" w:pos="8630"/>
            </w:tabs>
            <w:rPr>
              <w:noProof/>
              <w:sz w:val="22"/>
              <w:szCs w:val="22"/>
            </w:rPr>
          </w:pPr>
          <w:hyperlink w:anchor="_Toc521676245" w:history="1">
            <w:r w:rsidR="005B7441" w:rsidRPr="0093074B">
              <w:rPr>
                <w:rStyle w:val="Hyperlink"/>
                <w:iCs/>
                <w:noProof/>
              </w:rPr>
              <w:t>DEVELOPED PRODUCTS</w:t>
            </w:r>
            <w:r w:rsidR="005B7441">
              <w:rPr>
                <w:noProof/>
                <w:webHidden/>
              </w:rPr>
              <w:tab/>
            </w:r>
            <w:r w:rsidR="005B7441">
              <w:rPr>
                <w:noProof/>
                <w:webHidden/>
              </w:rPr>
              <w:fldChar w:fldCharType="begin"/>
            </w:r>
            <w:r w:rsidR="005B7441">
              <w:rPr>
                <w:noProof/>
                <w:webHidden/>
              </w:rPr>
              <w:instrText xml:space="preserve"> PAGEREF _Toc521676245 \h </w:instrText>
            </w:r>
            <w:r w:rsidR="005B7441">
              <w:rPr>
                <w:noProof/>
                <w:webHidden/>
              </w:rPr>
            </w:r>
            <w:r w:rsidR="005B7441">
              <w:rPr>
                <w:noProof/>
                <w:webHidden/>
              </w:rPr>
              <w:fldChar w:fldCharType="separate"/>
            </w:r>
            <w:r w:rsidR="005B7441">
              <w:rPr>
                <w:noProof/>
                <w:webHidden/>
              </w:rPr>
              <w:t>14</w:t>
            </w:r>
            <w:r w:rsidR="005B7441">
              <w:rPr>
                <w:noProof/>
                <w:webHidden/>
              </w:rPr>
              <w:fldChar w:fldCharType="end"/>
            </w:r>
          </w:hyperlink>
        </w:p>
        <w:p w14:paraId="37B311C0" w14:textId="7363843E" w:rsidR="005B7441" w:rsidRDefault="00BF260D">
          <w:pPr>
            <w:pStyle w:val="TOC1"/>
            <w:tabs>
              <w:tab w:val="right" w:leader="dot" w:pos="8630"/>
            </w:tabs>
            <w:rPr>
              <w:noProof/>
              <w:sz w:val="22"/>
              <w:szCs w:val="22"/>
            </w:rPr>
          </w:pPr>
          <w:hyperlink w:anchor="_Toc521676246" w:history="1">
            <w:r w:rsidR="005B7441" w:rsidRPr="0093074B">
              <w:rPr>
                <w:rStyle w:val="Hyperlink"/>
                <w:noProof/>
              </w:rPr>
              <w:t>COLLABORATING PARTNERS</w:t>
            </w:r>
            <w:r w:rsidR="005B7441">
              <w:rPr>
                <w:noProof/>
                <w:webHidden/>
              </w:rPr>
              <w:tab/>
            </w:r>
            <w:r w:rsidR="005B7441">
              <w:rPr>
                <w:noProof/>
                <w:webHidden/>
              </w:rPr>
              <w:fldChar w:fldCharType="begin"/>
            </w:r>
            <w:r w:rsidR="005B7441">
              <w:rPr>
                <w:noProof/>
                <w:webHidden/>
              </w:rPr>
              <w:instrText xml:space="preserve"> PAGEREF _Toc521676246 \h </w:instrText>
            </w:r>
            <w:r w:rsidR="005B7441">
              <w:rPr>
                <w:noProof/>
                <w:webHidden/>
              </w:rPr>
            </w:r>
            <w:r w:rsidR="005B7441">
              <w:rPr>
                <w:noProof/>
                <w:webHidden/>
              </w:rPr>
              <w:fldChar w:fldCharType="separate"/>
            </w:r>
            <w:r w:rsidR="005B7441">
              <w:rPr>
                <w:noProof/>
                <w:webHidden/>
              </w:rPr>
              <w:t>14</w:t>
            </w:r>
            <w:r w:rsidR="005B7441">
              <w:rPr>
                <w:noProof/>
                <w:webHidden/>
              </w:rPr>
              <w:fldChar w:fldCharType="end"/>
            </w:r>
          </w:hyperlink>
        </w:p>
        <w:p w14:paraId="6BBCD56E" w14:textId="315ACEE7" w:rsidR="005B7441" w:rsidRDefault="00BF260D">
          <w:pPr>
            <w:pStyle w:val="TOC2"/>
            <w:tabs>
              <w:tab w:val="right" w:leader="dot" w:pos="8630"/>
            </w:tabs>
            <w:rPr>
              <w:noProof/>
              <w:sz w:val="22"/>
              <w:szCs w:val="22"/>
            </w:rPr>
          </w:pPr>
          <w:hyperlink w:anchor="_Toc521676247" w:history="1">
            <w:r w:rsidR="005B7441" w:rsidRPr="0093074B">
              <w:rPr>
                <w:rStyle w:val="Hyperlink"/>
                <w:noProof/>
              </w:rPr>
              <w:t>Collaborating Universities &amp; Colleges</w:t>
            </w:r>
            <w:r w:rsidR="005B7441">
              <w:rPr>
                <w:noProof/>
                <w:webHidden/>
              </w:rPr>
              <w:tab/>
            </w:r>
            <w:r w:rsidR="005B7441">
              <w:rPr>
                <w:noProof/>
                <w:webHidden/>
              </w:rPr>
              <w:fldChar w:fldCharType="begin"/>
            </w:r>
            <w:r w:rsidR="005B7441">
              <w:rPr>
                <w:noProof/>
                <w:webHidden/>
              </w:rPr>
              <w:instrText xml:space="preserve"> PAGEREF _Toc521676247 \h </w:instrText>
            </w:r>
            <w:r w:rsidR="005B7441">
              <w:rPr>
                <w:noProof/>
                <w:webHidden/>
              </w:rPr>
            </w:r>
            <w:r w:rsidR="005B7441">
              <w:rPr>
                <w:noProof/>
                <w:webHidden/>
              </w:rPr>
              <w:fldChar w:fldCharType="separate"/>
            </w:r>
            <w:r w:rsidR="005B7441">
              <w:rPr>
                <w:noProof/>
                <w:webHidden/>
              </w:rPr>
              <w:t>14</w:t>
            </w:r>
            <w:r w:rsidR="005B7441">
              <w:rPr>
                <w:noProof/>
                <w:webHidden/>
              </w:rPr>
              <w:fldChar w:fldCharType="end"/>
            </w:r>
          </w:hyperlink>
        </w:p>
        <w:p w14:paraId="4654BF44" w14:textId="719D1369" w:rsidR="005B7441" w:rsidRDefault="00BF260D">
          <w:pPr>
            <w:pStyle w:val="TOC2"/>
            <w:tabs>
              <w:tab w:val="right" w:leader="dot" w:pos="8630"/>
            </w:tabs>
            <w:rPr>
              <w:noProof/>
              <w:sz w:val="22"/>
              <w:szCs w:val="22"/>
            </w:rPr>
          </w:pPr>
          <w:hyperlink w:anchor="_Toc521676248" w:history="1">
            <w:r w:rsidR="005B7441" w:rsidRPr="0093074B">
              <w:rPr>
                <w:rStyle w:val="Hyperlink"/>
                <w:noProof/>
              </w:rPr>
              <w:t>GUAM COLLABORATING PARTNERS</w:t>
            </w:r>
            <w:r w:rsidR="005B7441">
              <w:rPr>
                <w:noProof/>
                <w:webHidden/>
              </w:rPr>
              <w:tab/>
            </w:r>
            <w:r w:rsidR="005B7441">
              <w:rPr>
                <w:noProof/>
                <w:webHidden/>
              </w:rPr>
              <w:fldChar w:fldCharType="begin"/>
            </w:r>
            <w:r w:rsidR="005B7441">
              <w:rPr>
                <w:noProof/>
                <w:webHidden/>
              </w:rPr>
              <w:instrText xml:space="preserve"> PAGEREF _Toc521676248 \h </w:instrText>
            </w:r>
            <w:r w:rsidR="005B7441">
              <w:rPr>
                <w:noProof/>
                <w:webHidden/>
              </w:rPr>
            </w:r>
            <w:r w:rsidR="005B7441">
              <w:rPr>
                <w:noProof/>
                <w:webHidden/>
              </w:rPr>
              <w:fldChar w:fldCharType="separate"/>
            </w:r>
            <w:r w:rsidR="005B7441">
              <w:rPr>
                <w:noProof/>
                <w:webHidden/>
              </w:rPr>
              <w:t>15</w:t>
            </w:r>
            <w:r w:rsidR="005B7441">
              <w:rPr>
                <w:noProof/>
                <w:webHidden/>
              </w:rPr>
              <w:fldChar w:fldCharType="end"/>
            </w:r>
          </w:hyperlink>
        </w:p>
        <w:p w14:paraId="3C3A7988" w14:textId="64ADACE5" w:rsidR="005B7441" w:rsidRDefault="00BF260D">
          <w:pPr>
            <w:pStyle w:val="TOC1"/>
            <w:tabs>
              <w:tab w:val="right" w:leader="dot" w:pos="8630"/>
            </w:tabs>
            <w:rPr>
              <w:noProof/>
              <w:sz w:val="22"/>
              <w:szCs w:val="22"/>
            </w:rPr>
          </w:pPr>
          <w:hyperlink w:anchor="_Toc521676249" w:history="1">
            <w:r w:rsidR="005B7441" w:rsidRPr="0093074B">
              <w:rPr>
                <w:rStyle w:val="Hyperlink"/>
                <w:noProof/>
              </w:rPr>
              <w:t>The Guam CEDDERS Team</w:t>
            </w:r>
            <w:r w:rsidR="005B7441">
              <w:rPr>
                <w:noProof/>
                <w:webHidden/>
              </w:rPr>
              <w:tab/>
            </w:r>
            <w:r w:rsidR="005B7441">
              <w:rPr>
                <w:noProof/>
                <w:webHidden/>
              </w:rPr>
              <w:fldChar w:fldCharType="begin"/>
            </w:r>
            <w:r w:rsidR="005B7441">
              <w:rPr>
                <w:noProof/>
                <w:webHidden/>
              </w:rPr>
              <w:instrText xml:space="preserve"> PAGEREF _Toc521676249 \h </w:instrText>
            </w:r>
            <w:r w:rsidR="005B7441">
              <w:rPr>
                <w:noProof/>
                <w:webHidden/>
              </w:rPr>
            </w:r>
            <w:r w:rsidR="005B7441">
              <w:rPr>
                <w:noProof/>
                <w:webHidden/>
              </w:rPr>
              <w:fldChar w:fldCharType="separate"/>
            </w:r>
            <w:r w:rsidR="005B7441">
              <w:rPr>
                <w:noProof/>
                <w:webHidden/>
              </w:rPr>
              <w:t>17</w:t>
            </w:r>
            <w:r w:rsidR="005B7441">
              <w:rPr>
                <w:noProof/>
                <w:webHidden/>
              </w:rPr>
              <w:fldChar w:fldCharType="end"/>
            </w:r>
          </w:hyperlink>
        </w:p>
        <w:p w14:paraId="2A552A7A" w14:textId="3DD8EE17" w:rsidR="005B7441" w:rsidRDefault="00BF260D">
          <w:pPr>
            <w:pStyle w:val="TOC2"/>
            <w:tabs>
              <w:tab w:val="right" w:leader="dot" w:pos="8630"/>
            </w:tabs>
            <w:rPr>
              <w:noProof/>
              <w:sz w:val="22"/>
              <w:szCs w:val="22"/>
            </w:rPr>
          </w:pPr>
          <w:hyperlink w:anchor="_Toc521676250" w:history="1">
            <w:r w:rsidR="005B7441" w:rsidRPr="0093074B">
              <w:rPr>
                <w:rStyle w:val="Hyperlink"/>
                <w:noProof/>
              </w:rPr>
              <w:t>Teaching, Research, Outreach</w:t>
            </w:r>
            <w:r w:rsidR="005B7441">
              <w:rPr>
                <w:noProof/>
                <w:webHidden/>
              </w:rPr>
              <w:tab/>
            </w:r>
            <w:r w:rsidR="005B7441">
              <w:rPr>
                <w:noProof/>
                <w:webHidden/>
              </w:rPr>
              <w:fldChar w:fldCharType="begin"/>
            </w:r>
            <w:r w:rsidR="005B7441">
              <w:rPr>
                <w:noProof/>
                <w:webHidden/>
              </w:rPr>
              <w:instrText xml:space="preserve"> PAGEREF _Toc521676250 \h </w:instrText>
            </w:r>
            <w:r w:rsidR="005B7441">
              <w:rPr>
                <w:noProof/>
                <w:webHidden/>
              </w:rPr>
            </w:r>
            <w:r w:rsidR="005B7441">
              <w:rPr>
                <w:noProof/>
                <w:webHidden/>
              </w:rPr>
              <w:fldChar w:fldCharType="separate"/>
            </w:r>
            <w:r w:rsidR="005B7441">
              <w:rPr>
                <w:noProof/>
                <w:webHidden/>
              </w:rPr>
              <w:t>17</w:t>
            </w:r>
            <w:r w:rsidR="005B7441">
              <w:rPr>
                <w:noProof/>
                <w:webHidden/>
              </w:rPr>
              <w:fldChar w:fldCharType="end"/>
            </w:r>
          </w:hyperlink>
        </w:p>
        <w:p w14:paraId="204B5C85" w14:textId="0B6995A3" w:rsidR="005B7441" w:rsidRDefault="00BF260D">
          <w:pPr>
            <w:pStyle w:val="TOC2"/>
            <w:tabs>
              <w:tab w:val="right" w:leader="dot" w:pos="8630"/>
            </w:tabs>
            <w:rPr>
              <w:noProof/>
              <w:sz w:val="22"/>
              <w:szCs w:val="22"/>
            </w:rPr>
          </w:pPr>
          <w:hyperlink w:anchor="_Toc521676251" w:history="1">
            <w:r w:rsidR="005B7441" w:rsidRPr="0093074B">
              <w:rPr>
                <w:rStyle w:val="Hyperlink"/>
                <w:noProof/>
              </w:rPr>
              <w:t>Administrative Support Staff</w:t>
            </w:r>
            <w:r w:rsidR="005B7441">
              <w:rPr>
                <w:noProof/>
                <w:webHidden/>
              </w:rPr>
              <w:tab/>
            </w:r>
            <w:r w:rsidR="005B7441">
              <w:rPr>
                <w:noProof/>
                <w:webHidden/>
              </w:rPr>
              <w:fldChar w:fldCharType="begin"/>
            </w:r>
            <w:r w:rsidR="005B7441">
              <w:rPr>
                <w:noProof/>
                <w:webHidden/>
              </w:rPr>
              <w:instrText xml:space="preserve"> PAGEREF _Toc521676251 \h </w:instrText>
            </w:r>
            <w:r w:rsidR="005B7441">
              <w:rPr>
                <w:noProof/>
                <w:webHidden/>
              </w:rPr>
            </w:r>
            <w:r w:rsidR="005B7441">
              <w:rPr>
                <w:noProof/>
                <w:webHidden/>
              </w:rPr>
              <w:fldChar w:fldCharType="separate"/>
            </w:r>
            <w:r w:rsidR="005B7441">
              <w:rPr>
                <w:noProof/>
                <w:webHidden/>
              </w:rPr>
              <w:t>18</w:t>
            </w:r>
            <w:r w:rsidR="005B7441">
              <w:rPr>
                <w:noProof/>
                <w:webHidden/>
              </w:rPr>
              <w:fldChar w:fldCharType="end"/>
            </w:r>
          </w:hyperlink>
        </w:p>
        <w:p w14:paraId="062917C3" w14:textId="6239DB1D" w:rsidR="005B7441" w:rsidRDefault="00BF260D">
          <w:pPr>
            <w:pStyle w:val="TOC2"/>
            <w:tabs>
              <w:tab w:val="right" w:leader="dot" w:pos="8630"/>
            </w:tabs>
            <w:rPr>
              <w:noProof/>
              <w:sz w:val="22"/>
              <w:szCs w:val="22"/>
            </w:rPr>
          </w:pPr>
          <w:hyperlink w:anchor="_Toc521676252" w:history="1">
            <w:r w:rsidR="005B7441" w:rsidRPr="0093074B">
              <w:rPr>
                <w:rStyle w:val="Hyperlink"/>
                <w:noProof/>
              </w:rPr>
              <w:t>Guam Consultants</w:t>
            </w:r>
            <w:r w:rsidR="005B7441">
              <w:rPr>
                <w:noProof/>
                <w:webHidden/>
              </w:rPr>
              <w:tab/>
            </w:r>
            <w:r w:rsidR="005B7441">
              <w:rPr>
                <w:noProof/>
                <w:webHidden/>
              </w:rPr>
              <w:fldChar w:fldCharType="begin"/>
            </w:r>
            <w:r w:rsidR="005B7441">
              <w:rPr>
                <w:noProof/>
                <w:webHidden/>
              </w:rPr>
              <w:instrText xml:space="preserve"> PAGEREF _Toc521676252 \h </w:instrText>
            </w:r>
            <w:r w:rsidR="005B7441">
              <w:rPr>
                <w:noProof/>
                <w:webHidden/>
              </w:rPr>
            </w:r>
            <w:r w:rsidR="005B7441">
              <w:rPr>
                <w:noProof/>
                <w:webHidden/>
              </w:rPr>
              <w:fldChar w:fldCharType="separate"/>
            </w:r>
            <w:r w:rsidR="005B7441">
              <w:rPr>
                <w:noProof/>
                <w:webHidden/>
              </w:rPr>
              <w:t>19</w:t>
            </w:r>
            <w:r w:rsidR="005B7441">
              <w:rPr>
                <w:noProof/>
                <w:webHidden/>
              </w:rPr>
              <w:fldChar w:fldCharType="end"/>
            </w:r>
          </w:hyperlink>
        </w:p>
        <w:p w14:paraId="71814537" w14:textId="049FBB84" w:rsidR="005B7441" w:rsidRDefault="00BF260D">
          <w:pPr>
            <w:pStyle w:val="TOC2"/>
            <w:tabs>
              <w:tab w:val="right" w:leader="dot" w:pos="8630"/>
            </w:tabs>
            <w:rPr>
              <w:noProof/>
              <w:sz w:val="22"/>
              <w:szCs w:val="22"/>
            </w:rPr>
          </w:pPr>
          <w:hyperlink w:anchor="_Toc521676253" w:history="1">
            <w:r w:rsidR="005B7441" w:rsidRPr="0093074B">
              <w:rPr>
                <w:rStyle w:val="Hyperlink"/>
                <w:noProof/>
              </w:rPr>
              <w:t>National Consultants</w:t>
            </w:r>
            <w:r w:rsidR="005B7441">
              <w:rPr>
                <w:noProof/>
                <w:webHidden/>
              </w:rPr>
              <w:tab/>
            </w:r>
            <w:r w:rsidR="005B7441">
              <w:rPr>
                <w:noProof/>
                <w:webHidden/>
              </w:rPr>
              <w:fldChar w:fldCharType="begin"/>
            </w:r>
            <w:r w:rsidR="005B7441">
              <w:rPr>
                <w:noProof/>
                <w:webHidden/>
              </w:rPr>
              <w:instrText xml:space="preserve"> PAGEREF _Toc521676253 \h </w:instrText>
            </w:r>
            <w:r w:rsidR="005B7441">
              <w:rPr>
                <w:noProof/>
                <w:webHidden/>
              </w:rPr>
            </w:r>
            <w:r w:rsidR="005B7441">
              <w:rPr>
                <w:noProof/>
                <w:webHidden/>
              </w:rPr>
              <w:fldChar w:fldCharType="separate"/>
            </w:r>
            <w:r w:rsidR="005B7441">
              <w:rPr>
                <w:noProof/>
                <w:webHidden/>
              </w:rPr>
              <w:t>19</w:t>
            </w:r>
            <w:r w:rsidR="005B7441">
              <w:rPr>
                <w:noProof/>
                <w:webHidden/>
              </w:rPr>
              <w:fldChar w:fldCharType="end"/>
            </w:r>
          </w:hyperlink>
        </w:p>
        <w:p w14:paraId="3F1D6091" w14:textId="102F4307" w:rsidR="009B1416" w:rsidRDefault="009B1416">
          <w:r>
            <w:rPr>
              <w:b/>
              <w:bCs/>
              <w:noProof/>
            </w:rPr>
            <w:fldChar w:fldCharType="end"/>
          </w:r>
        </w:p>
      </w:sdtContent>
    </w:sdt>
    <w:p w14:paraId="6F6AA6B1" w14:textId="35CD6F57" w:rsidR="00235270" w:rsidRDefault="00235270" w:rsidP="00481DB8">
      <w:pPr>
        <w:widowControl w:val="0"/>
        <w:autoSpaceDE w:val="0"/>
        <w:autoSpaceDN w:val="0"/>
        <w:adjustRightInd w:val="0"/>
        <w:rPr>
          <w:rStyle w:val="Emphasis"/>
        </w:rPr>
      </w:pPr>
      <w:r>
        <w:rPr>
          <w:rStyle w:val="Emphasis"/>
        </w:rPr>
        <w:t>Picture of p</w:t>
      </w:r>
      <w:r w:rsidRPr="00235270">
        <w:rPr>
          <w:rStyle w:val="Emphasis"/>
        </w:rPr>
        <w:t>articipants during the 25th Guam CEDDERS Anniversary held on February 13, 2018, included (L-R) Josie Guererro, Guam CEDDERS Advisory Council Chairperson; Marie Libria, and Gina Arca. Back Row: Perry Arca, Lou Mendiola, and Ms. Benavente.</w:t>
      </w:r>
    </w:p>
    <w:p w14:paraId="6989C584" w14:textId="2D448491" w:rsidR="00235270" w:rsidRPr="007F29A2" w:rsidRDefault="00235270" w:rsidP="009B1416">
      <w:pPr>
        <w:pStyle w:val="Heading1"/>
        <w:rPr>
          <w:rStyle w:val="Emphasis"/>
          <w:i w:val="0"/>
          <w:iCs w:val="0"/>
        </w:rPr>
      </w:pPr>
      <w:bookmarkStart w:id="4" w:name="_Toc521675508"/>
      <w:bookmarkStart w:id="5" w:name="_Toc521676221"/>
      <w:r w:rsidRPr="007F29A2">
        <w:rPr>
          <w:rStyle w:val="Emphasis"/>
          <w:i w:val="0"/>
          <w:iCs w:val="0"/>
        </w:rPr>
        <w:t>About Guam CEDDERS</w:t>
      </w:r>
      <w:bookmarkEnd w:id="4"/>
      <w:bookmarkEnd w:id="5"/>
    </w:p>
    <w:p w14:paraId="656B4479" w14:textId="7E38268B" w:rsidR="00235270" w:rsidRPr="009B1416" w:rsidRDefault="00235270" w:rsidP="009B1416">
      <w:pPr>
        <w:pStyle w:val="Heading2"/>
        <w:rPr>
          <w:color w:val="1F497D" w:themeColor="text2"/>
        </w:rPr>
      </w:pPr>
      <w:bookmarkStart w:id="6" w:name="_Toc521675509"/>
      <w:bookmarkStart w:id="7" w:name="_Toc521676222"/>
      <w:r w:rsidRPr="009B1416">
        <w:rPr>
          <w:color w:val="1F497D" w:themeColor="text2"/>
        </w:rPr>
        <w:t>Mission Statement</w:t>
      </w:r>
      <w:bookmarkEnd w:id="6"/>
      <w:bookmarkEnd w:id="7"/>
    </w:p>
    <w:p w14:paraId="5F2EC8E5" w14:textId="77777777" w:rsidR="00235270" w:rsidRDefault="00235270" w:rsidP="00235270">
      <w:pPr>
        <w:widowControl w:val="0"/>
        <w:autoSpaceDE w:val="0"/>
        <w:autoSpaceDN w:val="0"/>
        <w:adjustRightInd w:val="0"/>
        <w:rPr>
          <w:rFonts w:cs="Times New Roman"/>
          <w:szCs w:val="22"/>
        </w:rPr>
      </w:pPr>
      <w:r w:rsidRPr="00235270">
        <w:rPr>
          <w:rFonts w:cs="Times New Roman"/>
          <w:szCs w:val="22"/>
        </w:rPr>
        <w:t>Guam CEDDERS creates partnerships and pathways to increase the quality of life of individuals with developmental disabilities and their families.</w:t>
      </w:r>
    </w:p>
    <w:p w14:paraId="20DDEB76" w14:textId="01CB2620" w:rsidR="00235270" w:rsidRPr="002020E9" w:rsidRDefault="00235270" w:rsidP="00235270">
      <w:pPr>
        <w:pStyle w:val="Heading2"/>
        <w:rPr>
          <w:color w:val="1F497D" w:themeColor="text2"/>
        </w:rPr>
      </w:pPr>
      <w:bookmarkStart w:id="8" w:name="_Toc521675510"/>
      <w:bookmarkStart w:id="9" w:name="_Toc521676223"/>
      <w:r w:rsidRPr="002020E9">
        <w:rPr>
          <w:color w:val="1F497D" w:themeColor="text2"/>
        </w:rPr>
        <w:t>Manhihita Humåt’sa I Tellai – Building Bridges Together</w:t>
      </w:r>
      <w:bookmarkEnd w:id="8"/>
      <w:bookmarkEnd w:id="9"/>
    </w:p>
    <w:p w14:paraId="7C9EC16A" w14:textId="77777777" w:rsidR="00235270" w:rsidRDefault="00235270" w:rsidP="00235270">
      <w:pPr>
        <w:widowControl w:val="0"/>
        <w:autoSpaceDE w:val="0"/>
        <w:autoSpaceDN w:val="0"/>
        <w:adjustRightInd w:val="0"/>
        <w:rPr>
          <w:rFonts w:cs="Times New Roman"/>
          <w:szCs w:val="22"/>
        </w:rPr>
      </w:pPr>
      <w:r w:rsidRPr="00235270">
        <w:rPr>
          <w:rFonts w:cs="Times New Roman"/>
          <w:szCs w:val="22"/>
        </w:rPr>
        <w:t>The Guam CEDDERS Advisory Council met quarterly to ensure that the Core goals and objectives were addressed and provided input on strategies included in the organization’s Work Plan. The Council also provided input on emerging issues, trends, and concerns faced by individuals with disabilities and their families.</w:t>
      </w:r>
    </w:p>
    <w:p w14:paraId="716EFE82" w14:textId="7548C562" w:rsidR="00235270" w:rsidRPr="002020E9" w:rsidRDefault="00235270" w:rsidP="00235270">
      <w:pPr>
        <w:pStyle w:val="Heading2"/>
        <w:rPr>
          <w:color w:val="1F497D" w:themeColor="text2"/>
        </w:rPr>
      </w:pPr>
      <w:bookmarkStart w:id="10" w:name="_Toc521675511"/>
      <w:bookmarkStart w:id="11" w:name="_Toc521676224"/>
      <w:r w:rsidRPr="002020E9">
        <w:rPr>
          <w:color w:val="1F497D" w:themeColor="text2"/>
        </w:rPr>
        <w:t>Guam CEDDERS Staff Were Also Members of Numerous Councils, Boards, and Committees Including:</w:t>
      </w:r>
      <w:bookmarkEnd w:id="10"/>
      <w:bookmarkEnd w:id="11"/>
    </w:p>
    <w:p w14:paraId="4B2AF278" w14:textId="26B8F9A0"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Úµ'4•'EFˇø®ÑÂ'1"/>
          <w:szCs w:val="22"/>
        </w:rPr>
        <w:t xml:space="preserve">Advisory Council for U24 - Pacific Island Cohort </w:t>
      </w:r>
      <w:r w:rsidRPr="007C77A7">
        <w:rPr>
          <w:rFonts w:cs="Times New Roman"/>
          <w:szCs w:val="22"/>
        </w:rPr>
        <w:t>on Cardiometabolic</w:t>
      </w:r>
      <w:r w:rsidR="0018046A" w:rsidRPr="007C77A7">
        <w:rPr>
          <w:rFonts w:cs="Times New Roman"/>
          <w:szCs w:val="22"/>
        </w:rPr>
        <w:t xml:space="preserve"> Health </w:t>
      </w:r>
      <w:r w:rsidRPr="007C77A7">
        <w:rPr>
          <w:rFonts w:cs="Times New Roman"/>
          <w:szCs w:val="22"/>
        </w:rPr>
        <w:t>(PICCAH)</w:t>
      </w:r>
    </w:p>
    <w:p w14:paraId="4E1A9079" w14:textId="23957C9F" w:rsidR="00235270" w:rsidRPr="007C77A7" w:rsidRDefault="00235270" w:rsidP="00235270">
      <w:pPr>
        <w:pStyle w:val="ListParagraph"/>
        <w:widowControl w:val="0"/>
        <w:numPr>
          <w:ilvl w:val="0"/>
          <w:numId w:val="2"/>
        </w:numPr>
        <w:autoSpaceDE w:val="0"/>
        <w:autoSpaceDN w:val="0"/>
        <w:adjustRightInd w:val="0"/>
        <w:rPr>
          <w:rFonts w:cs="Times New Roman"/>
          <w:szCs w:val="22"/>
        </w:rPr>
      </w:pPr>
      <w:r w:rsidRPr="007C77A7">
        <w:rPr>
          <w:rFonts w:cs="Times New Roman"/>
          <w:szCs w:val="22"/>
        </w:rPr>
        <w:t>Administration on</w:t>
      </w:r>
      <w:r w:rsidR="00C43C7B" w:rsidRPr="007C77A7">
        <w:rPr>
          <w:rFonts w:cs="Times New Roman"/>
          <w:szCs w:val="22"/>
        </w:rPr>
        <w:t xml:space="preserve"> Individuals with Development</w:t>
      </w:r>
      <w:r w:rsidR="007C77A7">
        <w:rPr>
          <w:rFonts w:cs="Times New Roman"/>
          <w:szCs w:val="22"/>
        </w:rPr>
        <w:t xml:space="preserve">al Disabilities (AIDD) </w:t>
      </w:r>
      <w:r w:rsidR="007C77A7">
        <w:rPr>
          <w:rFonts w:cs="Times New Roman"/>
          <w:szCs w:val="22"/>
        </w:rPr>
        <w:lastRenderedPageBreak/>
        <w:t xml:space="preserve">Project </w:t>
      </w:r>
      <w:r w:rsidRPr="007C77A7">
        <w:rPr>
          <w:rFonts w:cs="Times New Roman"/>
          <w:szCs w:val="22"/>
        </w:rPr>
        <w:t>Advisory Committee</w:t>
      </w:r>
    </w:p>
    <w:p w14:paraId="6C255190" w14:textId="7B54999D"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Akudi Loan Review Committee</w:t>
      </w:r>
    </w:p>
    <w:p w14:paraId="7C7485B3" w14:textId="64FA0AAB"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 xml:space="preserve">Developmental </w:t>
      </w:r>
      <w:r w:rsidR="00C43C7B" w:rsidRPr="007C77A7">
        <w:rPr>
          <w:rFonts w:cs="Times New Roman"/>
          <w:szCs w:val="22"/>
        </w:rPr>
        <w:t xml:space="preserve">Disabilities Awareness Planning </w:t>
      </w:r>
      <w:r w:rsidRPr="007C77A7">
        <w:rPr>
          <w:rFonts w:cs="Times New Roman"/>
          <w:szCs w:val="22"/>
        </w:rPr>
        <w:t>Committee</w:t>
      </w:r>
    </w:p>
    <w:p w14:paraId="1D3A1625" w14:textId="77C4715B"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ADA Commemoration Planning Committee</w:t>
      </w:r>
    </w:p>
    <w:p w14:paraId="688CAA9F" w14:textId="27AFBC4A"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A</w:t>
      </w:r>
      <w:r w:rsidR="00C43C7B" w:rsidRPr="007C77A7">
        <w:rPr>
          <w:rFonts w:cs="Times New Roman"/>
          <w:szCs w:val="22"/>
        </w:rPr>
        <w:t xml:space="preserve">dvisory Panel for Students with </w:t>
      </w:r>
      <w:r w:rsidRPr="007C77A7">
        <w:rPr>
          <w:rFonts w:cs="Times New Roman"/>
          <w:szCs w:val="22"/>
        </w:rPr>
        <w:t>Disabilities (GAPSD)</w:t>
      </w:r>
    </w:p>
    <w:p w14:paraId="777A8C85" w14:textId="2F8B78CE"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Developmental Disabilities Council</w:t>
      </w:r>
    </w:p>
    <w:p w14:paraId="156C8896" w14:textId="13E51DFC"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Early Hearing Detection</w:t>
      </w:r>
      <w:r w:rsidR="00C43C7B" w:rsidRPr="007C77A7">
        <w:rPr>
          <w:rFonts w:cs="Times New Roman"/>
          <w:szCs w:val="22"/>
        </w:rPr>
        <w:t xml:space="preserve"> &amp; Intervention </w:t>
      </w:r>
      <w:r w:rsidRPr="007C77A7">
        <w:rPr>
          <w:rFonts w:cs="Times New Roman"/>
          <w:szCs w:val="22"/>
        </w:rPr>
        <w:t>Advisory Council</w:t>
      </w:r>
    </w:p>
    <w:p w14:paraId="7FC0A7DF" w14:textId="29D0C147"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Early Learning Council</w:t>
      </w:r>
    </w:p>
    <w:p w14:paraId="1CF51DDC" w14:textId="2E751527" w:rsidR="00235270" w:rsidRPr="007C77A7" w:rsidRDefault="00235270" w:rsidP="007C77A7">
      <w:pPr>
        <w:pStyle w:val="ListParagraph"/>
        <w:numPr>
          <w:ilvl w:val="0"/>
          <w:numId w:val="2"/>
        </w:numPr>
        <w:rPr>
          <w:rFonts w:cs="Times New Roman"/>
          <w:szCs w:val="22"/>
        </w:rPr>
      </w:pPr>
      <w:r w:rsidRPr="007C77A7">
        <w:rPr>
          <w:rFonts w:cs="Times New Roman"/>
          <w:szCs w:val="22"/>
        </w:rPr>
        <w:t>Guam Head Start Health Advisory Committee</w:t>
      </w:r>
    </w:p>
    <w:p w14:paraId="02550141" w14:textId="1E9899CE" w:rsidR="00235270" w:rsidRPr="007C77A7" w:rsidRDefault="00235270" w:rsidP="00235270">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Legal Services Corporation - Disability Law</w:t>
      </w:r>
      <w:r w:rsidR="00C43C7B" w:rsidRPr="007C77A7">
        <w:rPr>
          <w:rFonts w:cs="Times New Roman"/>
          <w:szCs w:val="22"/>
        </w:rPr>
        <w:t xml:space="preserve"> </w:t>
      </w:r>
      <w:r w:rsidRPr="007C77A7">
        <w:rPr>
          <w:rFonts w:cs="Times New Roman"/>
          <w:szCs w:val="22"/>
        </w:rPr>
        <w:t>Center, Protecti</w:t>
      </w:r>
      <w:r w:rsidR="007C77A7">
        <w:rPr>
          <w:rFonts w:cs="Times New Roman"/>
          <w:szCs w:val="22"/>
        </w:rPr>
        <w:t xml:space="preserve">on &amp; Advocacy </w:t>
      </w:r>
      <w:r w:rsidR="00C43C7B" w:rsidRPr="007C77A7">
        <w:rPr>
          <w:rFonts w:cs="Times New Roman"/>
          <w:szCs w:val="22"/>
        </w:rPr>
        <w:t xml:space="preserve">for Developmental </w:t>
      </w:r>
      <w:r w:rsidRPr="007C77A7">
        <w:rPr>
          <w:rFonts w:cs="Times New Roman"/>
          <w:szCs w:val="22"/>
        </w:rPr>
        <w:t>Disabilities Advisory Council</w:t>
      </w:r>
    </w:p>
    <w:p w14:paraId="121DC972" w14:textId="04908CE6"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Interagency Coordinating Council</w:t>
      </w:r>
    </w:p>
    <w:p w14:paraId="1BC5E20D" w14:textId="4DD065B8"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State Rehabilitation Advisory Board</w:t>
      </w:r>
    </w:p>
    <w:p w14:paraId="117DC9B8" w14:textId="167C2D5C"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Guam System for Assistive Technology (GSAT)</w:t>
      </w:r>
    </w:p>
    <w:p w14:paraId="21B045C7" w14:textId="4306AB48"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IES Research Alliance</w:t>
      </w:r>
    </w:p>
    <w:p w14:paraId="5CAE9E59" w14:textId="1990AA86" w:rsidR="00235270" w:rsidRPr="007C77A7" w:rsidRDefault="00235270"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National Di</w:t>
      </w:r>
      <w:r w:rsidR="00C43C7B" w:rsidRPr="007C77A7">
        <w:rPr>
          <w:rFonts w:cs="Times New Roman"/>
          <w:szCs w:val="22"/>
        </w:rPr>
        <w:t xml:space="preserve">sabilities Employment Awareness </w:t>
      </w:r>
      <w:r w:rsidRPr="007C77A7">
        <w:rPr>
          <w:rFonts w:cs="Times New Roman"/>
          <w:szCs w:val="22"/>
        </w:rPr>
        <w:t>Month Planning Committee</w:t>
      </w:r>
    </w:p>
    <w:p w14:paraId="31FD9533" w14:textId="49968AB0" w:rsidR="00235270" w:rsidRPr="007C77A7" w:rsidRDefault="00235270" w:rsidP="007C77A7">
      <w:pPr>
        <w:pStyle w:val="ListParagraph"/>
        <w:widowControl w:val="0"/>
        <w:numPr>
          <w:ilvl w:val="0"/>
          <w:numId w:val="2"/>
        </w:numPr>
        <w:autoSpaceDE w:val="0"/>
        <w:autoSpaceDN w:val="0"/>
        <w:adjustRightInd w:val="0"/>
        <w:rPr>
          <w:rFonts w:cs="–x)•'EFˇø®ÑÂ'1"/>
          <w:szCs w:val="22"/>
        </w:rPr>
      </w:pPr>
      <w:r w:rsidRPr="007C77A7">
        <w:rPr>
          <w:rFonts w:cs="–x)•'EFˇø®ÑÂ'1"/>
          <w:szCs w:val="22"/>
        </w:rPr>
        <w:t>Pacific Islands Microcredit Institute Board</w:t>
      </w:r>
    </w:p>
    <w:p w14:paraId="57487442" w14:textId="6F21F28E" w:rsidR="00235270" w:rsidRPr="007C77A7" w:rsidRDefault="00235270" w:rsidP="00235270">
      <w:pPr>
        <w:pStyle w:val="ListParagraph"/>
        <w:widowControl w:val="0"/>
        <w:numPr>
          <w:ilvl w:val="0"/>
          <w:numId w:val="2"/>
        </w:numPr>
        <w:autoSpaceDE w:val="0"/>
        <w:autoSpaceDN w:val="0"/>
        <w:adjustRightInd w:val="0"/>
        <w:rPr>
          <w:rFonts w:cs="Times New Roman"/>
          <w:szCs w:val="22"/>
        </w:rPr>
      </w:pPr>
      <w:r w:rsidRPr="007C77A7">
        <w:rPr>
          <w:rFonts w:cs="Times New Roman"/>
          <w:szCs w:val="22"/>
        </w:rPr>
        <w:t>Project Bisit</w:t>
      </w:r>
      <w:r w:rsidR="00C43C7B" w:rsidRPr="007C77A7">
        <w:rPr>
          <w:rFonts w:cs="Times New Roman"/>
          <w:szCs w:val="22"/>
        </w:rPr>
        <w:t xml:space="preserve">a I Familia Advisory Committee, </w:t>
      </w:r>
      <w:r w:rsidRPr="007C77A7">
        <w:rPr>
          <w:rFonts w:cs="Times New Roman"/>
          <w:szCs w:val="22"/>
        </w:rPr>
        <w:t>Depar</w:t>
      </w:r>
      <w:r w:rsidR="007C77A7">
        <w:rPr>
          <w:rFonts w:cs="Times New Roman"/>
          <w:szCs w:val="22"/>
        </w:rPr>
        <w:t xml:space="preserve">tment of Public Health &amp; Social </w:t>
      </w:r>
      <w:r w:rsidRPr="007C77A7">
        <w:rPr>
          <w:rFonts w:cs="Times New Roman"/>
          <w:szCs w:val="22"/>
        </w:rPr>
        <w:t>Services</w:t>
      </w:r>
      <w:r w:rsidR="00C43C7B" w:rsidRPr="007C77A7">
        <w:rPr>
          <w:rFonts w:cs="Times New Roman"/>
          <w:szCs w:val="22"/>
        </w:rPr>
        <w:t xml:space="preserve"> </w:t>
      </w:r>
      <w:r w:rsidRPr="007C77A7">
        <w:rPr>
          <w:rFonts w:cs="Times New Roman"/>
          <w:szCs w:val="22"/>
        </w:rPr>
        <w:t>(DPHSS)</w:t>
      </w:r>
    </w:p>
    <w:p w14:paraId="63012C3C" w14:textId="44EE895F" w:rsidR="00235270" w:rsidRPr="007C77A7" w:rsidRDefault="00235270" w:rsidP="007C77A7">
      <w:pPr>
        <w:pStyle w:val="ListParagraph"/>
        <w:widowControl w:val="0"/>
        <w:numPr>
          <w:ilvl w:val="0"/>
          <w:numId w:val="2"/>
        </w:numPr>
        <w:autoSpaceDE w:val="0"/>
        <w:autoSpaceDN w:val="0"/>
        <w:adjustRightInd w:val="0"/>
        <w:rPr>
          <w:rFonts w:cs="Times New Roman"/>
          <w:szCs w:val="22"/>
        </w:rPr>
      </w:pPr>
      <w:proofErr w:type="spellStart"/>
      <w:r w:rsidRPr="007C77A7">
        <w:rPr>
          <w:rFonts w:cs="Times New Roman"/>
          <w:szCs w:val="22"/>
        </w:rPr>
        <w:t>Kariñu</w:t>
      </w:r>
      <w:proofErr w:type="spellEnd"/>
      <w:r w:rsidRPr="007C77A7">
        <w:rPr>
          <w:rFonts w:cs="Times New Roman"/>
          <w:szCs w:val="22"/>
        </w:rPr>
        <w:t xml:space="preserve"> Comm</w:t>
      </w:r>
      <w:r w:rsidR="00C43C7B" w:rsidRPr="007C77A7">
        <w:rPr>
          <w:rFonts w:cs="Times New Roman"/>
          <w:szCs w:val="22"/>
        </w:rPr>
        <w:t xml:space="preserve">unity Evaluation Advisory Team, </w:t>
      </w:r>
      <w:r w:rsidRPr="007C77A7">
        <w:rPr>
          <w:rFonts w:cs="Times New Roman"/>
          <w:szCs w:val="22"/>
        </w:rPr>
        <w:t>DPHSS</w:t>
      </w:r>
    </w:p>
    <w:p w14:paraId="68DD5229" w14:textId="77777777" w:rsidR="0008563F" w:rsidRDefault="0008563F" w:rsidP="00C43C7B">
      <w:pPr>
        <w:widowControl w:val="0"/>
        <w:autoSpaceDE w:val="0"/>
        <w:autoSpaceDN w:val="0"/>
        <w:adjustRightInd w:val="0"/>
        <w:rPr>
          <w:rStyle w:val="Emphasis"/>
        </w:rPr>
      </w:pPr>
    </w:p>
    <w:p w14:paraId="0168868D" w14:textId="59CB5734" w:rsidR="00C43C7B" w:rsidRDefault="0008563F" w:rsidP="00C43C7B">
      <w:pPr>
        <w:widowControl w:val="0"/>
        <w:autoSpaceDE w:val="0"/>
        <w:autoSpaceDN w:val="0"/>
        <w:adjustRightInd w:val="0"/>
        <w:rPr>
          <w:rStyle w:val="Emphasis"/>
        </w:rPr>
      </w:pPr>
      <w:r w:rsidRPr="0008563F">
        <w:rPr>
          <w:rStyle w:val="Emphasis"/>
        </w:rPr>
        <w:t>Picture showing Dr. Robert Underwood, University of Guam President (center), joined Guam CEDDERS staff on February 13, 2018 during the 25th anniversary celebration of the organization.</w:t>
      </w:r>
    </w:p>
    <w:p w14:paraId="0DA5DACB" w14:textId="057DCFC9" w:rsidR="0008563F" w:rsidRPr="002020E9" w:rsidRDefault="0008563F" w:rsidP="00670800">
      <w:pPr>
        <w:pStyle w:val="Heading1"/>
        <w:rPr>
          <w:rStyle w:val="Emphasis"/>
          <w:i w:val="0"/>
          <w:color w:val="1F497D" w:themeColor="text2"/>
        </w:rPr>
      </w:pPr>
      <w:bookmarkStart w:id="12" w:name="_Toc521675512"/>
      <w:bookmarkStart w:id="13" w:name="_Toc521676225"/>
      <w:r w:rsidRPr="002020E9">
        <w:rPr>
          <w:rStyle w:val="Emphasis"/>
          <w:i w:val="0"/>
          <w:color w:val="1F497D" w:themeColor="text2"/>
        </w:rPr>
        <w:t>CORE FUNCTIONS</w:t>
      </w:r>
      <w:bookmarkEnd w:id="12"/>
      <w:bookmarkEnd w:id="13"/>
    </w:p>
    <w:p w14:paraId="1AD739D5" w14:textId="18EF60B4" w:rsidR="0008563F" w:rsidRPr="0008563F" w:rsidRDefault="0008563F" w:rsidP="0008563F">
      <w:pPr>
        <w:widowControl w:val="0"/>
        <w:autoSpaceDE w:val="0"/>
        <w:autoSpaceDN w:val="0"/>
        <w:adjustRightInd w:val="0"/>
        <w:rPr>
          <w:rFonts w:cs="Times New Roman"/>
          <w:szCs w:val="22"/>
        </w:rPr>
      </w:pPr>
      <w:r w:rsidRPr="0008563F">
        <w:rPr>
          <w:rFonts w:cs="Times New Roman"/>
          <w:szCs w:val="22"/>
        </w:rPr>
        <w:t>This 2018 Annual Report features Guam CEDDERS activities conducted during the</w:t>
      </w:r>
      <w:r>
        <w:rPr>
          <w:rFonts w:cs="Times New Roman"/>
          <w:szCs w:val="22"/>
        </w:rPr>
        <w:t xml:space="preserve"> period of July 1, 2017 – June </w:t>
      </w:r>
      <w:r w:rsidRPr="0008563F">
        <w:rPr>
          <w:rFonts w:cs="÷µ'4•'EFˇø®ÑÂ'1"/>
          <w:szCs w:val="22"/>
        </w:rPr>
        <w:t>30, 2018, the last year of the five-year cycle of the Guam CEDDERS Core grant. Aligned with the Center’s Five-Year</w:t>
      </w:r>
    </w:p>
    <w:p w14:paraId="4DD27054" w14:textId="4C2DF896" w:rsidR="0008563F" w:rsidRPr="0008563F" w:rsidRDefault="0008563F" w:rsidP="0008563F">
      <w:pPr>
        <w:widowControl w:val="0"/>
        <w:autoSpaceDE w:val="0"/>
        <w:autoSpaceDN w:val="0"/>
        <w:adjustRightInd w:val="0"/>
        <w:rPr>
          <w:rFonts w:cs="Times New Roman"/>
          <w:szCs w:val="22"/>
        </w:rPr>
      </w:pPr>
      <w:r w:rsidRPr="0008563F">
        <w:rPr>
          <w:rFonts w:cs="Times New Roman"/>
          <w:szCs w:val="22"/>
        </w:rPr>
        <w:t xml:space="preserve">Work Plan, the activities are reported by the Guam </w:t>
      </w:r>
      <w:r>
        <w:rPr>
          <w:rFonts w:cs="Times New Roman"/>
          <w:szCs w:val="22"/>
        </w:rPr>
        <w:t xml:space="preserve">CEDDERS Core Function clusters, </w:t>
      </w:r>
      <w:r w:rsidRPr="0008563F">
        <w:rPr>
          <w:rFonts w:cs="Times New Roman"/>
          <w:szCs w:val="22"/>
        </w:rPr>
        <w:t>which include:</w:t>
      </w:r>
    </w:p>
    <w:p w14:paraId="1D2C1917" w14:textId="2E282DC4" w:rsidR="0008563F" w:rsidRPr="007C77A7" w:rsidRDefault="0008563F"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Interdisciplinary Pre-Service Preparation; Continuing Education; Community Services: Training</w:t>
      </w:r>
    </w:p>
    <w:p w14:paraId="3FCB4146" w14:textId="42AD2A21" w:rsidR="0008563F" w:rsidRPr="007C77A7" w:rsidRDefault="0008563F"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Community Services: Technical Assistance, Model Services, Demonstration Services</w:t>
      </w:r>
    </w:p>
    <w:p w14:paraId="704DBB45" w14:textId="6066392A" w:rsidR="0008563F" w:rsidRPr="007C77A7" w:rsidRDefault="0008563F" w:rsidP="0008563F">
      <w:pPr>
        <w:pStyle w:val="ListParagraph"/>
        <w:widowControl w:val="0"/>
        <w:numPr>
          <w:ilvl w:val="0"/>
          <w:numId w:val="2"/>
        </w:numPr>
        <w:autoSpaceDE w:val="0"/>
        <w:autoSpaceDN w:val="0"/>
        <w:adjustRightInd w:val="0"/>
        <w:rPr>
          <w:rFonts w:cs="Times New Roman"/>
          <w:szCs w:val="22"/>
        </w:rPr>
      </w:pPr>
      <w:r w:rsidRPr="007C77A7">
        <w:rPr>
          <w:rFonts w:cs="Times New Roman"/>
          <w:szCs w:val="22"/>
        </w:rPr>
        <w:t>Research/Evaluation; Information Dissemination</w:t>
      </w:r>
      <w:r w:rsidR="007C77A7">
        <w:rPr>
          <w:rFonts w:cs="Times New Roman"/>
          <w:szCs w:val="22"/>
        </w:rPr>
        <w:t xml:space="preserve"> </w:t>
      </w:r>
      <w:r w:rsidRPr="007C77A7">
        <w:rPr>
          <w:rFonts w:cs="Times New Roman"/>
          <w:szCs w:val="22"/>
        </w:rPr>
        <w:t>Activities and projects under the Guam CEDDERS Core Functions are also aligned with the University of Guam’s Core Commitments of:</w:t>
      </w:r>
    </w:p>
    <w:p w14:paraId="5CE94EC7" w14:textId="61C4E1B9" w:rsidR="0008563F" w:rsidRPr="007C77A7" w:rsidRDefault="0008563F"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Enhancing Academic Quality, Enrollment Growth, Retention, Institutional</w:t>
      </w:r>
    </w:p>
    <w:p w14:paraId="71164332" w14:textId="207440AD" w:rsidR="0008563F" w:rsidRPr="0008563F" w:rsidRDefault="0008563F" w:rsidP="0008563F">
      <w:pPr>
        <w:widowControl w:val="0"/>
        <w:autoSpaceDE w:val="0"/>
        <w:autoSpaceDN w:val="0"/>
        <w:adjustRightInd w:val="0"/>
        <w:ind w:firstLine="720"/>
        <w:rPr>
          <w:rFonts w:cs="Times New Roman"/>
          <w:szCs w:val="22"/>
        </w:rPr>
      </w:pPr>
      <w:r w:rsidRPr="0008563F">
        <w:rPr>
          <w:rFonts w:cs="Times New Roman"/>
          <w:szCs w:val="22"/>
        </w:rPr>
        <w:t>Visibility</w:t>
      </w:r>
    </w:p>
    <w:p w14:paraId="7E1CBC30" w14:textId="750419D9" w:rsidR="0008563F" w:rsidRPr="007C77A7" w:rsidRDefault="0008563F" w:rsidP="007C77A7">
      <w:pPr>
        <w:pStyle w:val="ListParagraph"/>
        <w:widowControl w:val="0"/>
        <w:numPr>
          <w:ilvl w:val="0"/>
          <w:numId w:val="2"/>
        </w:numPr>
        <w:autoSpaceDE w:val="0"/>
        <w:autoSpaceDN w:val="0"/>
        <w:adjustRightInd w:val="0"/>
        <w:rPr>
          <w:rFonts w:cs="Times New Roman"/>
          <w:szCs w:val="22"/>
        </w:rPr>
      </w:pPr>
      <w:r w:rsidRPr="007C77A7">
        <w:rPr>
          <w:rFonts w:cs="Times New Roman"/>
          <w:szCs w:val="22"/>
        </w:rPr>
        <w:t>Promoting the Land-Grant Mission of Community Engagement</w:t>
      </w:r>
    </w:p>
    <w:p w14:paraId="2EC766CD" w14:textId="1D43B450" w:rsidR="0008563F" w:rsidRPr="007C77A7" w:rsidRDefault="0008563F" w:rsidP="007C77A7">
      <w:pPr>
        <w:pStyle w:val="ListParagraph"/>
        <w:numPr>
          <w:ilvl w:val="0"/>
          <w:numId w:val="2"/>
        </w:numPr>
        <w:rPr>
          <w:rFonts w:cs="÷µ'4•'EFˇø®ÑÂ'1"/>
          <w:szCs w:val="22"/>
        </w:rPr>
      </w:pPr>
      <w:r w:rsidRPr="007C77A7">
        <w:rPr>
          <w:rFonts w:cs="÷µ'4•'EFˇø®ÑÂ'1"/>
          <w:szCs w:val="22"/>
        </w:rPr>
        <w:t>Strengthening Institutional Efficiency and Effectiveness</w:t>
      </w:r>
    </w:p>
    <w:p w14:paraId="787D9718" w14:textId="77777777" w:rsidR="0008563F" w:rsidRDefault="0008563F" w:rsidP="0008563F">
      <w:pPr>
        <w:widowControl w:val="0"/>
        <w:autoSpaceDE w:val="0"/>
        <w:autoSpaceDN w:val="0"/>
        <w:adjustRightInd w:val="0"/>
        <w:rPr>
          <w:rStyle w:val="Emphasis"/>
        </w:rPr>
      </w:pPr>
    </w:p>
    <w:p w14:paraId="2E77564D" w14:textId="3FD5FCDD" w:rsidR="0008563F" w:rsidRDefault="0008563F" w:rsidP="0008563F">
      <w:pPr>
        <w:widowControl w:val="0"/>
        <w:autoSpaceDE w:val="0"/>
        <w:autoSpaceDN w:val="0"/>
        <w:adjustRightInd w:val="0"/>
        <w:rPr>
          <w:rStyle w:val="Emphasis"/>
        </w:rPr>
      </w:pPr>
      <w:r w:rsidRPr="0008563F">
        <w:rPr>
          <w:rStyle w:val="Emphasis"/>
        </w:rPr>
        <w:t xml:space="preserve">Picture showing Marie Wusstig, Guam CEDDERS Training Associate and Guam EHDI </w:t>
      </w:r>
      <w:r w:rsidRPr="0008563F">
        <w:rPr>
          <w:rStyle w:val="Emphasis"/>
        </w:rPr>
        <w:lastRenderedPageBreak/>
        <w:t>Project Coordinator, conducts a hearing screening for Khaelid John Wo</w:t>
      </w:r>
      <w:r>
        <w:rPr>
          <w:rStyle w:val="Emphasis"/>
        </w:rPr>
        <w:t xml:space="preserve">lford, son of Kathyleen Wolford </w:t>
      </w:r>
      <w:r w:rsidRPr="0008563F">
        <w:rPr>
          <w:rStyle w:val="Emphasis"/>
        </w:rPr>
        <w:t>(left), during the Rescreen Clinic. The event took place on August 18, 2017 at DPHSS Mangilao.</w:t>
      </w:r>
      <w:r w:rsidR="00206AEF" w:rsidRPr="00206AEF">
        <w:rPr>
          <w:rStyle w:val="Emphasis"/>
        </w:rPr>
        <w:t xml:space="preserve"> </w:t>
      </w:r>
    </w:p>
    <w:p w14:paraId="051A65FD" w14:textId="1196644E" w:rsidR="0008563F" w:rsidRPr="00670800" w:rsidRDefault="0008563F" w:rsidP="00670800">
      <w:pPr>
        <w:pStyle w:val="Heading2"/>
        <w:rPr>
          <w:rStyle w:val="Emphasis"/>
          <w:i w:val="0"/>
          <w:color w:val="1F497D" w:themeColor="text2"/>
        </w:rPr>
      </w:pPr>
      <w:bookmarkStart w:id="14" w:name="_Toc521675513"/>
      <w:bookmarkStart w:id="15" w:name="_Toc521676226"/>
      <w:r w:rsidRPr="00670800">
        <w:rPr>
          <w:rStyle w:val="Emphasis"/>
          <w:i w:val="0"/>
          <w:color w:val="1F497D" w:themeColor="text2"/>
        </w:rPr>
        <w:t>INTERDISCIPLINARY PRE-SERVICE PREPARATION; CONTINUING EDUCATION; COMMUNITY SERVICES: TRAINING</w:t>
      </w:r>
      <w:bookmarkEnd w:id="14"/>
      <w:bookmarkEnd w:id="15"/>
    </w:p>
    <w:p w14:paraId="3D78B994" w14:textId="77777777" w:rsidR="00206AEF" w:rsidRDefault="0008563F" w:rsidP="00206AEF">
      <w:pPr>
        <w:widowControl w:val="0"/>
        <w:autoSpaceDE w:val="0"/>
        <w:autoSpaceDN w:val="0"/>
        <w:adjustRightInd w:val="0"/>
        <w:rPr>
          <w:rStyle w:val="Emphasis"/>
        </w:rPr>
      </w:pPr>
      <w:r w:rsidRPr="0008563F">
        <w:rPr>
          <w:rStyle w:val="Emphasis"/>
        </w:rPr>
        <w:t xml:space="preserve">Picture showing Barbara Johnson, (front row, third from left) member of the Guam CEDDERS Advisory Council and the GSAT Advisory Council, was a guest </w:t>
      </w:r>
      <w:r>
        <w:rPr>
          <w:rStyle w:val="Emphasis"/>
        </w:rPr>
        <w:t xml:space="preserve">speaker in Terrie Fejarang’s SW </w:t>
      </w:r>
      <w:r w:rsidRPr="0008563F">
        <w:rPr>
          <w:rStyle w:val="Emphasis"/>
        </w:rPr>
        <w:t>400: Fields of Social Work Practice class on October 6, 2017. Ms. Johnson spoke about her experiences as a person who is deaf and offered tips to the budding social workers</w:t>
      </w:r>
      <w:r>
        <w:rPr>
          <w:rStyle w:val="Emphasis"/>
        </w:rPr>
        <w:t xml:space="preserve"> </w:t>
      </w:r>
      <w:r w:rsidRPr="0008563F">
        <w:rPr>
          <w:rStyle w:val="Emphasis"/>
        </w:rPr>
        <w:t>on how to communicate with people who are deaf. Shown in Front Row (L-R): Destiny Estrellado, Tasi Anghet Martinez, Barbara Johnson, Serene Pecha, Joyce Borja, Alisia</w:t>
      </w:r>
      <w:r>
        <w:rPr>
          <w:rStyle w:val="Emphasis"/>
        </w:rPr>
        <w:t xml:space="preserve"> </w:t>
      </w:r>
      <w:r w:rsidRPr="0008563F">
        <w:rPr>
          <w:rStyle w:val="Emphasis"/>
        </w:rPr>
        <w:t>Barcinas. Back Row: Mike Acosta, Leonea Peter, Joe Taijeron</w:t>
      </w:r>
    </w:p>
    <w:p w14:paraId="1133E31E" w14:textId="03A62309" w:rsidR="0018046A" w:rsidRPr="00550117" w:rsidRDefault="00206AEF" w:rsidP="00550117">
      <w:pPr>
        <w:widowControl w:val="0"/>
        <w:autoSpaceDE w:val="0"/>
        <w:autoSpaceDN w:val="0"/>
        <w:adjustRightInd w:val="0"/>
        <w:rPr>
          <w:rFonts w:ascii="Æz)•'EFˇø®ÑÂ'1" w:hAnsi="Æz)•'EFˇø®ÑÂ'1" w:cs="Æz)•'EFˇø®ÑÂ'1"/>
          <w:color w:val="008000"/>
          <w:sz w:val="28"/>
          <w:szCs w:val="28"/>
        </w:rPr>
      </w:pPr>
      <w:r w:rsidRPr="0008563F">
        <w:rPr>
          <w:rStyle w:val="Emphasis"/>
        </w:rPr>
        <w:t>Julio Gomez, Micheal Petitte, Ryan Manglona, Onania Snively, and Adrian Davis.</w:t>
      </w:r>
    </w:p>
    <w:p w14:paraId="2B72FE16" w14:textId="557963A4" w:rsidR="00206AEF" w:rsidRPr="00670800" w:rsidRDefault="00206AEF" w:rsidP="00670800">
      <w:pPr>
        <w:pStyle w:val="Heading3"/>
        <w:rPr>
          <w:rFonts w:ascii="Times New Roman" w:hAnsi="Times New Roman" w:cs="Times New Roman"/>
          <w:color w:val="1F497D" w:themeColor="text2"/>
        </w:rPr>
      </w:pPr>
      <w:bookmarkStart w:id="16" w:name="_Toc521675514"/>
      <w:bookmarkStart w:id="17" w:name="_Toc521676227"/>
      <w:r w:rsidRPr="00670800">
        <w:rPr>
          <w:color w:val="1F497D" w:themeColor="text2"/>
        </w:rPr>
        <w:t xml:space="preserve">Educating Pacific Island Clinicians in Speech </w:t>
      </w:r>
      <w:r w:rsidRPr="00670800">
        <w:rPr>
          <w:rFonts w:ascii="Times New Roman" w:hAnsi="Times New Roman" w:cs="Times New Roman"/>
          <w:color w:val="1F497D" w:themeColor="text2"/>
        </w:rPr>
        <w:t>Language Pathology (EPICS)</w:t>
      </w:r>
      <w:bookmarkEnd w:id="16"/>
      <w:bookmarkEnd w:id="17"/>
    </w:p>
    <w:p w14:paraId="515C97A1" w14:textId="1199EC0D" w:rsidR="00206AEF" w:rsidRDefault="00206AEF" w:rsidP="00206AEF">
      <w:r>
        <w:t xml:space="preserve">The EPICS Project, a personnel preparation project funded by a grant from the US Department </w:t>
      </w:r>
      <w:r>
        <w:rPr>
          <w:rFonts w:ascii="–µ'4•'EFˇø®ÑÂ'1" w:hAnsi="–µ'4•'EFˇø®ÑÂ'1" w:cs="–µ'4•'EFˇø®ÑÂ'1"/>
        </w:rPr>
        <w:t>of Education, Office of Special Education Programs</w:t>
      </w:r>
      <w:r>
        <w:t xml:space="preserve"> (OSEP) awarded to San José State University (SJSU), in collaboration with Guam CEDDERS, completed activities under Year 2 of its Work Plan. The EPICS </w:t>
      </w:r>
      <w:r>
        <w:rPr>
          <w:rFonts w:ascii="–µ'4•'EFˇø®ÑÂ'1" w:hAnsi="–µ'4•'EFˇø®ÑÂ'1" w:cs="–µ'4•'EFˇø®ÑÂ'1"/>
        </w:rPr>
        <w:t>scholars have completed their first year of graduate</w:t>
      </w:r>
      <w:r>
        <w:t xml:space="preserve"> courses to work towards a Master’s Degree in Speech</w:t>
      </w:r>
    </w:p>
    <w:p w14:paraId="5D97C93E" w14:textId="29800939" w:rsidR="00206AEF" w:rsidRDefault="00206AEF" w:rsidP="00206AEF">
      <w:r>
        <w:t>Language Pathology. Of the 19 scholars in the project, 16 are from Guam and the remaining 3 are from Saipan,</w:t>
      </w:r>
    </w:p>
    <w:p w14:paraId="2CFB0BBE" w14:textId="6ABD850D" w:rsidR="00550117" w:rsidRPr="00550117" w:rsidRDefault="00206AEF" w:rsidP="00550117">
      <w:r>
        <w:t>CNMI.</w:t>
      </w:r>
    </w:p>
    <w:p w14:paraId="40AD6853" w14:textId="21D8467C" w:rsidR="00206AEF" w:rsidRPr="00670800" w:rsidRDefault="00206AEF" w:rsidP="00670800">
      <w:pPr>
        <w:pStyle w:val="Heading3"/>
        <w:rPr>
          <w:color w:val="1F497D" w:themeColor="text2"/>
        </w:rPr>
      </w:pPr>
      <w:bookmarkStart w:id="18" w:name="_Toc521675515"/>
      <w:bookmarkStart w:id="19" w:name="_Toc521676228"/>
      <w:r w:rsidRPr="00670800">
        <w:rPr>
          <w:color w:val="1F497D" w:themeColor="text2"/>
        </w:rPr>
        <w:t>CORE: Practicum Students</w:t>
      </w:r>
      <w:bookmarkEnd w:id="18"/>
      <w:bookmarkEnd w:id="19"/>
    </w:p>
    <w:p w14:paraId="0A5DD9DC" w14:textId="4428C294" w:rsidR="00206AEF" w:rsidRDefault="00206AEF" w:rsidP="009860EC">
      <w:r>
        <w:t>As one approach to increase awareness of the field of services and supports for individuals with disabilities and their families, Guam CEDDERS served as a yearlong</w:t>
      </w:r>
      <w:r w:rsidR="009860EC">
        <w:t xml:space="preserve"> </w:t>
      </w:r>
      <w:r>
        <w:t>practicum site in Fall 2017 and Spring 2018 for</w:t>
      </w:r>
      <w:r w:rsidR="009860EC">
        <w:t xml:space="preserve"> </w:t>
      </w:r>
      <w:r>
        <w:t>two University of Guam seniors majoring in social work.</w:t>
      </w:r>
      <w:r w:rsidR="00550117">
        <w:t xml:space="preserve"> </w:t>
      </w:r>
      <w:r>
        <w:t>The Social Work interns became well-versed in AT</w:t>
      </w:r>
      <w:r w:rsidR="009860EC">
        <w:t xml:space="preserve"> </w:t>
      </w:r>
      <w:r>
        <w:t>devices and completed the “Historical Perspectives &amp;</w:t>
      </w:r>
      <w:r w:rsidR="009860EC">
        <w:t xml:space="preserve"> </w:t>
      </w:r>
      <w:r>
        <w:t>Contemporary Issues of Disability” course developed by</w:t>
      </w:r>
    </w:p>
    <w:p w14:paraId="4D7B8B7D" w14:textId="77777777" w:rsidR="00206AEF" w:rsidRDefault="00206AEF" w:rsidP="009860EC">
      <w:r>
        <w:t>Guam CEDDERS.</w:t>
      </w:r>
    </w:p>
    <w:p w14:paraId="35FE402E" w14:textId="179AC58C" w:rsidR="00550117" w:rsidRPr="00550117" w:rsidRDefault="00206AEF" w:rsidP="00550117">
      <w:r>
        <w:t>Guam CEDDERS staff participated in the Social Work</w:t>
      </w:r>
      <w:r w:rsidR="009860EC">
        <w:t xml:space="preserve"> </w:t>
      </w:r>
      <w:r>
        <w:t>Practicum Fair in May 2018 to publicize the availability</w:t>
      </w:r>
      <w:r w:rsidR="009860EC">
        <w:t xml:space="preserve"> </w:t>
      </w:r>
      <w:r>
        <w:t>of Guam CEDDERS as a potential placement for</w:t>
      </w:r>
      <w:r w:rsidR="009860EC">
        <w:t xml:space="preserve"> </w:t>
      </w:r>
      <w:r>
        <w:t>social work majors to meet their one academic year</w:t>
      </w:r>
      <w:r w:rsidR="009860EC">
        <w:t xml:space="preserve"> </w:t>
      </w:r>
      <w:r>
        <w:t>requirement for practicum experience.</w:t>
      </w:r>
    </w:p>
    <w:p w14:paraId="3FC12865" w14:textId="33D765C4" w:rsidR="00206AEF" w:rsidRPr="00670800" w:rsidRDefault="00206AEF" w:rsidP="00670800">
      <w:pPr>
        <w:pStyle w:val="Heading3"/>
        <w:rPr>
          <w:color w:val="1F497D" w:themeColor="text2"/>
        </w:rPr>
      </w:pPr>
      <w:bookmarkStart w:id="20" w:name="_Toc521675516"/>
      <w:bookmarkStart w:id="21" w:name="_Toc521676229"/>
      <w:r w:rsidRPr="00670800">
        <w:rPr>
          <w:color w:val="1F497D" w:themeColor="text2"/>
        </w:rPr>
        <w:t>Commonwealth of the Northern Mariana Islands Public School System (CNMI PSS)</w:t>
      </w:r>
      <w:bookmarkEnd w:id="20"/>
      <w:bookmarkEnd w:id="21"/>
    </w:p>
    <w:p w14:paraId="75F0FB7A" w14:textId="279944F5" w:rsidR="00550117" w:rsidRPr="00550117" w:rsidRDefault="00206AEF" w:rsidP="00550117">
      <w:r>
        <w:t>Guam CEDDERS continued to provide on-site and</w:t>
      </w:r>
      <w:r w:rsidR="009860EC">
        <w:t xml:space="preserve"> </w:t>
      </w:r>
      <w:r>
        <w:rPr>
          <w:rFonts w:ascii="–µ'4•'EFˇø®ÑÂ'1" w:hAnsi="–µ'4•'EFˇø®ÑÂ'1" w:cs="–µ'4•'EFˇø®ÑÂ'1"/>
        </w:rPr>
        <w:t>off-site training and technical assistance support to</w:t>
      </w:r>
      <w:r w:rsidR="009860EC">
        <w:t xml:space="preserve"> </w:t>
      </w:r>
      <w:r>
        <w:t>the CNMI PSS IDEA Part B and Part C Programs on</w:t>
      </w:r>
      <w:r w:rsidR="009860EC">
        <w:t xml:space="preserve"> </w:t>
      </w:r>
      <w:r>
        <w:t>the development, implementation, and evaluation of</w:t>
      </w:r>
      <w:r w:rsidR="009860EC">
        <w:t xml:space="preserve"> </w:t>
      </w:r>
      <w:r>
        <w:t>CNMI’s Part B and Part C Annual Performance Reports,</w:t>
      </w:r>
      <w:r w:rsidR="009860EC">
        <w:t xml:space="preserve"> </w:t>
      </w:r>
      <w:r>
        <w:t>inclusive of the State Systemic Improvement Plans.</w:t>
      </w:r>
    </w:p>
    <w:p w14:paraId="2F4F4CD5" w14:textId="4022E613" w:rsidR="00206AEF" w:rsidRPr="00670800" w:rsidRDefault="00206AEF" w:rsidP="00670800">
      <w:pPr>
        <w:pStyle w:val="Heading3"/>
        <w:rPr>
          <w:color w:val="1F497D" w:themeColor="text2"/>
        </w:rPr>
      </w:pPr>
      <w:bookmarkStart w:id="22" w:name="_Toc521675517"/>
      <w:bookmarkStart w:id="23" w:name="_Toc521676230"/>
      <w:r w:rsidRPr="00670800">
        <w:rPr>
          <w:color w:val="1F497D" w:themeColor="text2"/>
        </w:rPr>
        <w:t>Republic of Palau (ROP) Special Education Program, IDEA Part B</w:t>
      </w:r>
      <w:bookmarkEnd w:id="22"/>
      <w:bookmarkEnd w:id="23"/>
    </w:p>
    <w:p w14:paraId="60C74E89" w14:textId="7F542194" w:rsidR="0008563F" w:rsidRPr="00CD2B22" w:rsidRDefault="00206AEF" w:rsidP="00206AEF">
      <w:pPr>
        <w:rPr>
          <w:rStyle w:val="Emphasis"/>
          <w:i w:val="0"/>
          <w:iCs w:val="0"/>
        </w:rPr>
      </w:pPr>
      <w:r>
        <w:t>Guam CEDDERS continued to provide on-site and</w:t>
      </w:r>
      <w:r w:rsidR="00CD2B22">
        <w:t xml:space="preserve"> </w:t>
      </w:r>
      <w:r>
        <w:rPr>
          <w:rFonts w:ascii="–µ'4•'EFˇø®ÑÂ'1" w:hAnsi="–µ'4•'EFˇø®ÑÂ'1" w:cs="–µ'4•'EFˇø®ÑÂ'1"/>
        </w:rPr>
        <w:t>off-site training and technical assistance support to</w:t>
      </w:r>
      <w:r w:rsidR="00CD2B22">
        <w:t xml:space="preserve"> </w:t>
      </w:r>
      <w:r>
        <w:t>the ROP IDEA Part B Program on the development,</w:t>
      </w:r>
      <w:r w:rsidR="00CD2B22">
        <w:t xml:space="preserve"> </w:t>
      </w:r>
      <w:r>
        <w:t>implementation, and evaluation of ROP’s Part B Annual</w:t>
      </w:r>
      <w:r w:rsidR="00CD2B22">
        <w:t xml:space="preserve"> </w:t>
      </w:r>
      <w:r>
        <w:t xml:space="preserve">Performance Report, </w:t>
      </w:r>
      <w:r>
        <w:lastRenderedPageBreak/>
        <w:t>inclusive of the State Systemic</w:t>
      </w:r>
      <w:r w:rsidR="00CD2B22">
        <w:t xml:space="preserve"> </w:t>
      </w:r>
      <w:r>
        <w:t>Improvement Plan. In addition, on-site technical</w:t>
      </w:r>
      <w:r w:rsidR="00CD2B22">
        <w:t xml:space="preserve"> </w:t>
      </w:r>
      <w:r>
        <w:t>support was provided in support of improving services</w:t>
      </w:r>
      <w:r w:rsidR="00CD2B22">
        <w:t xml:space="preserve"> </w:t>
      </w:r>
      <w:r>
        <w:t>and supports for preschoolers with disabilities in</w:t>
      </w:r>
      <w:r w:rsidR="00CD2B22">
        <w:t xml:space="preserve"> </w:t>
      </w:r>
      <w:r>
        <w:t>inclusive settings, children with visual impairments</w:t>
      </w:r>
      <w:r w:rsidR="00CD2B22">
        <w:t xml:space="preserve"> </w:t>
      </w:r>
      <w:r>
        <w:t>requiring Braille and Orientation &amp; Mobility instruction,</w:t>
      </w:r>
      <w:r w:rsidR="00CD2B22">
        <w:t xml:space="preserve"> </w:t>
      </w:r>
      <w:r>
        <w:t>children with disabilities requiring physical therapy</w:t>
      </w:r>
      <w:r w:rsidR="00CD2B22">
        <w:t xml:space="preserve"> </w:t>
      </w:r>
      <w:r>
        <w:rPr>
          <w:rFonts w:ascii="–µ'4•'EFˇø®ÑÂ'1" w:hAnsi="–µ'4•'EFˇø®ÑÂ'1" w:cs="–µ'4•'EFˇø®ÑÂ'1"/>
        </w:rPr>
        <w:t>services, and the identification and evaluation of</w:t>
      </w:r>
      <w:r w:rsidR="00CD2B22">
        <w:t xml:space="preserve"> </w:t>
      </w:r>
      <w:r>
        <w:t>children with disabilities.</w:t>
      </w:r>
      <w:r w:rsidR="0008563F" w:rsidRPr="0008563F">
        <w:rPr>
          <w:rStyle w:val="Emphasis"/>
        </w:rPr>
        <w:t xml:space="preserve"> </w:t>
      </w:r>
    </w:p>
    <w:p w14:paraId="38F75BC6" w14:textId="77777777" w:rsidR="00A827A2" w:rsidRDefault="00A827A2" w:rsidP="00206AEF">
      <w:pPr>
        <w:rPr>
          <w:rStyle w:val="Emphasis"/>
        </w:rPr>
      </w:pPr>
    </w:p>
    <w:p w14:paraId="0488845D" w14:textId="0C6953D2" w:rsidR="00A827A2" w:rsidRDefault="00667CD9" w:rsidP="00A827A2">
      <w:pPr>
        <w:rPr>
          <w:rStyle w:val="Emphasis"/>
        </w:rPr>
      </w:pPr>
      <w:r>
        <w:rPr>
          <w:rStyle w:val="Emphasis"/>
        </w:rPr>
        <w:t xml:space="preserve">Picture showing </w:t>
      </w:r>
      <w:r w:rsidR="00A827A2" w:rsidRPr="00A827A2">
        <w:rPr>
          <w:rStyle w:val="Emphasis"/>
        </w:rPr>
        <w:t>Guam CEDDERS participated in the University of Guam, Social Work Practicum Fair held on April 20, 2018 at the UOG School of Business and Public Administration Building.</w:t>
      </w:r>
      <w:r w:rsidR="00A827A2">
        <w:rPr>
          <w:rStyle w:val="Emphasis"/>
        </w:rPr>
        <w:t xml:space="preserve"> </w:t>
      </w:r>
      <w:r w:rsidR="00A827A2" w:rsidRPr="00A827A2">
        <w:rPr>
          <w:rStyle w:val="Emphasis"/>
        </w:rPr>
        <w:t xml:space="preserve">The Fair provided an opportunity to help Social Work students access information to help them decide on a field placement for their senior </w:t>
      </w:r>
      <w:proofErr w:type="gramStart"/>
      <w:r w:rsidR="00A827A2" w:rsidRPr="00A827A2">
        <w:rPr>
          <w:rStyle w:val="Emphasis"/>
        </w:rPr>
        <w:t>year .</w:t>
      </w:r>
      <w:proofErr w:type="gramEnd"/>
      <w:r w:rsidR="00A827A2" w:rsidRPr="00A827A2">
        <w:rPr>
          <w:rStyle w:val="Emphasis"/>
        </w:rPr>
        <w:t xml:space="preserve"> Vera Blaz (left) Guam</w:t>
      </w:r>
      <w:r w:rsidR="00A827A2">
        <w:rPr>
          <w:rStyle w:val="Emphasis"/>
        </w:rPr>
        <w:t xml:space="preserve"> </w:t>
      </w:r>
      <w:r w:rsidR="00A827A2" w:rsidRPr="00A827A2">
        <w:rPr>
          <w:rStyle w:val="Emphasis"/>
        </w:rPr>
        <w:t xml:space="preserve">CEDDERS Training Associate, looks on as Tanya Simer (middle), Social Work Student </w:t>
      </w:r>
      <w:proofErr w:type="gramStart"/>
      <w:r w:rsidR="00A827A2" w:rsidRPr="00A827A2">
        <w:rPr>
          <w:rStyle w:val="Emphasis"/>
        </w:rPr>
        <w:t>Intern ,</w:t>
      </w:r>
      <w:proofErr w:type="gramEnd"/>
      <w:r w:rsidR="00A827A2" w:rsidRPr="00A827A2">
        <w:rPr>
          <w:rStyle w:val="Emphasis"/>
        </w:rPr>
        <w:t xml:space="preserve"> shares information about her experiences with Tiffany DeMesa (right).</w:t>
      </w:r>
    </w:p>
    <w:p w14:paraId="1297DEDD" w14:textId="77777777" w:rsidR="00D77654" w:rsidRPr="00A827A2" w:rsidRDefault="00D77654" w:rsidP="00A827A2">
      <w:pPr>
        <w:rPr>
          <w:rStyle w:val="Emphasis"/>
        </w:rPr>
      </w:pPr>
    </w:p>
    <w:p w14:paraId="14B54761" w14:textId="3DF72E37" w:rsidR="0018046A" w:rsidRDefault="00C07628" w:rsidP="00550117">
      <w:pPr>
        <w:widowControl w:val="0"/>
        <w:autoSpaceDE w:val="0"/>
        <w:autoSpaceDN w:val="0"/>
        <w:adjustRightInd w:val="0"/>
        <w:rPr>
          <w:rStyle w:val="Emphasis"/>
        </w:rPr>
      </w:pPr>
      <w:r w:rsidRPr="00C07628">
        <w:rPr>
          <w:rStyle w:val="Emphasis"/>
        </w:rPr>
        <w:t>Picture showing Guam DOE Autism Diagnostic Observation Schedule (ADOS) trainees and Dr. Irina Zamora from Children’s Hospital Los Angeles (CHLA), tak</w:t>
      </w:r>
      <w:r>
        <w:rPr>
          <w:rStyle w:val="Emphasis"/>
        </w:rPr>
        <w:t xml:space="preserve">e a team photo to celebrate the </w:t>
      </w:r>
      <w:r w:rsidRPr="00C07628">
        <w:rPr>
          <w:rStyle w:val="Emphasis"/>
        </w:rPr>
        <w:t>end of the third on-site training visit in November 2017. Pictured (L-R) are Alma Terbio, Janice Almoguera, Marie Wessling, Nicole Duenas, Jessica Atoigue, Melanie Torre,</w:t>
      </w:r>
      <w:r>
        <w:rPr>
          <w:rStyle w:val="Emphasis"/>
        </w:rPr>
        <w:t xml:space="preserve"> </w:t>
      </w:r>
      <w:r w:rsidRPr="00C07628">
        <w:rPr>
          <w:rStyle w:val="Emphasis"/>
        </w:rPr>
        <w:t>Elizabeth Blas, Ron Gogo, Dr. Zamora, Anna Perez, Felice Camacho, Norine Guzman, and Christine Hernandez.</w:t>
      </w:r>
    </w:p>
    <w:p w14:paraId="640A5B54" w14:textId="2B212278" w:rsidR="008746E8" w:rsidRPr="00670800" w:rsidRDefault="008746E8" w:rsidP="00670800">
      <w:pPr>
        <w:pStyle w:val="Heading3"/>
        <w:rPr>
          <w:rStyle w:val="Emphasis"/>
          <w:i w:val="0"/>
          <w:color w:val="1F497D" w:themeColor="text2"/>
        </w:rPr>
      </w:pPr>
      <w:bookmarkStart w:id="24" w:name="_Toc521675518"/>
      <w:bookmarkStart w:id="25" w:name="_Toc521676231"/>
      <w:r w:rsidRPr="00670800">
        <w:rPr>
          <w:rStyle w:val="Emphasis"/>
          <w:i w:val="0"/>
          <w:color w:val="1F497D" w:themeColor="text2"/>
        </w:rPr>
        <w:t>Guam Department of Education (GDOE)</w:t>
      </w:r>
      <w:bookmarkEnd w:id="24"/>
      <w:bookmarkEnd w:id="25"/>
    </w:p>
    <w:p w14:paraId="465BB289" w14:textId="2780C373" w:rsidR="007C77A7" w:rsidRPr="007C77A7" w:rsidRDefault="008746E8" w:rsidP="007C77A7">
      <w:pPr>
        <w:widowControl w:val="0"/>
        <w:autoSpaceDE w:val="0"/>
        <w:autoSpaceDN w:val="0"/>
        <w:adjustRightInd w:val="0"/>
        <w:rPr>
          <w:rStyle w:val="Emphasis"/>
          <w:rFonts w:ascii="Times New Roman" w:hAnsi="Times New Roman" w:cs="Times New Roman"/>
          <w:i w:val="0"/>
          <w:iCs w:val="0"/>
          <w:sz w:val="22"/>
          <w:szCs w:val="22"/>
        </w:rPr>
      </w:pPr>
      <w:r>
        <w:rPr>
          <w:rFonts w:ascii="Times New Roman" w:hAnsi="Times New Roman" w:cs="Times New Roman"/>
          <w:sz w:val="22"/>
          <w:szCs w:val="22"/>
        </w:rPr>
        <w:t xml:space="preserve">Guam CEDDERS continued to provide technical </w:t>
      </w:r>
      <w:r>
        <w:rPr>
          <w:rFonts w:ascii="•'5e'8Ôˇø®ÑÂ'1" w:hAnsi="•'5e'8Ôˇø®ÑÂ'1" w:cs="•'5e'8Ôˇø®ÑÂ'1"/>
          <w:sz w:val="22"/>
          <w:szCs w:val="22"/>
        </w:rPr>
        <w:t>assistance and training to GDOE in support of its efforts</w:t>
      </w:r>
      <w:r>
        <w:rPr>
          <w:rFonts w:ascii="Times New Roman" w:hAnsi="Times New Roman" w:cs="Times New Roman"/>
          <w:sz w:val="22"/>
          <w:szCs w:val="22"/>
        </w:rPr>
        <w:t xml:space="preserve"> to improve educational programs and services. During </w:t>
      </w:r>
      <w:r>
        <w:rPr>
          <w:rFonts w:ascii="•'5e'8Ôˇø®ÑÂ'1" w:hAnsi="•'5e'8Ôˇø®ÑÂ'1" w:cs="•'5e'8Ôˇø®ÑÂ'1"/>
          <w:sz w:val="22"/>
          <w:szCs w:val="22"/>
        </w:rPr>
        <w:t>this period, efforts focused on the following priorities for</w:t>
      </w:r>
      <w:r>
        <w:rPr>
          <w:rFonts w:ascii="Times New Roman" w:hAnsi="Times New Roman" w:cs="Times New Roman"/>
          <w:sz w:val="22"/>
          <w:szCs w:val="22"/>
        </w:rPr>
        <w:t xml:space="preserve"> program improvement:</w:t>
      </w:r>
    </w:p>
    <w:p w14:paraId="25DB417B" w14:textId="77777777" w:rsidR="008746E8" w:rsidRPr="002020E9" w:rsidRDefault="008746E8" w:rsidP="00550117">
      <w:pPr>
        <w:pStyle w:val="Subtitle"/>
        <w:rPr>
          <w:rStyle w:val="Emphasis"/>
          <w:i/>
          <w:color w:val="1F497D" w:themeColor="text2"/>
        </w:rPr>
      </w:pPr>
      <w:r w:rsidRPr="002020E9">
        <w:rPr>
          <w:rStyle w:val="Emphasis"/>
          <w:i/>
          <w:color w:val="1F497D" w:themeColor="text2"/>
        </w:rPr>
        <w:t>State Systemic Improvement Project (SSIP)</w:t>
      </w:r>
    </w:p>
    <w:p w14:paraId="46DD011E" w14:textId="4DC163E9" w:rsidR="007C77A7" w:rsidRDefault="008746E8" w:rsidP="000034A1">
      <w:r>
        <w:t>With local consultants, Guam CEDDERS, in collaboration with the Wisconsin School District of</w:t>
      </w:r>
      <w:r w:rsidR="00CD2B22">
        <w:t xml:space="preserve"> </w:t>
      </w:r>
      <w:r>
        <w:t>Menomonee Falls (SDMF), continu</w:t>
      </w:r>
      <w:r w:rsidR="00CD2B22">
        <w:t xml:space="preserve">ed facilitation of professional </w:t>
      </w:r>
      <w:r>
        <w:t>development (PD) sessions and school-level support with the four GDOE SSIP participating elementary schools: Chief Brodie, Juan M. Guerrero, M.U. Lujan, and Capt. H.B. Price Elementary Schools.</w:t>
      </w:r>
      <w:r w:rsidR="00550117">
        <w:t xml:space="preserve"> </w:t>
      </w:r>
      <w:r>
        <w:t>The focus of the technical support to the four elementary schools was on the development and implementation of the continuous improvement framework for increasing reading achievement in the early grades, which included support on teaching reading foundational skills, utilizing reading screening and assessment tools and data, and developing and implementing the Plan-Do-Study-Act (PDSA) improvement cycle.</w:t>
      </w:r>
    </w:p>
    <w:p w14:paraId="03911C0D" w14:textId="5BE1991A" w:rsidR="008746E8" w:rsidRDefault="008746E8" w:rsidP="00550117">
      <w:pPr>
        <w:pStyle w:val="Subtitle"/>
      </w:pPr>
      <w:r w:rsidRPr="002020E9">
        <w:rPr>
          <w:color w:val="1F497D" w:themeColor="text2"/>
        </w:rPr>
        <w:t>Positive Behavioral Intervention &amp; Supports (PBIS)</w:t>
      </w:r>
    </w:p>
    <w:p w14:paraId="360FAFC0" w14:textId="38EC5E33" w:rsidR="008746E8" w:rsidRDefault="008746E8" w:rsidP="008746E8">
      <w:r>
        <w:t xml:space="preserve">With local consultants, Guam CEDDERS provided </w:t>
      </w:r>
      <w:r>
        <w:rPr>
          <w:rFonts w:ascii="•'5e'8Ôˇø®ÑÂ'1" w:hAnsi="•'5e'8Ôˇø®ÑÂ'1" w:cs="•'5e'8Ôˇø®ÑÂ'1"/>
        </w:rPr>
        <w:t>technical support to GDOE in their efforts to implement,</w:t>
      </w:r>
      <w:r>
        <w:t xml:space="preserve"> expand, and sustain PBIS in all GDOE schools. PBIS is a framework or approach for assisting school personnel in adopting and organizing evidence-based behavioral interventions into an integrated continuum that enhances academic and social behavior outcomes for all students (PBIS Frequently Asked Questions, </w:t>
      </w:r>
      <w:r>
        <w:rPr>
          <w:rFonts w:ascii="Aﬂ(•'EFˇø®ÑÂ'1" w:hAnsi="Aﬂ(•'EFˇø®ÑÂ'1" w:cs="Aﬂ(•'EFˇø®ÑÂ'1"/>
        </w:rPr>
        <w:t>2010, www.pbis.org). The PBIS framework benefits</w:t>
      </w:r>
      <w:r>
        <w:t xml:space="preserve"> students with disabilities as members of the educational community, which is a system framework for improving academic and social behavioral outcomes for all students, including </w:t>
      </w:r>
      <w:r>
        <w:lastRenderedPageBreak/>
        <w:t>students with disabilities. Technical support included building capacity within</w:t>
      </w:r>
      <w:r w:rsidR="00CD2B22">
        <w:t xml:space="preserve"> </w:t>
      </w:r>
      <w:r>
        <w:t>GDOE to implement PBIS assessment tools, such as the Team Implementation Checklist (TIC), School Safety Survey (SSS), Self-Assessment Survey (SAS), and the</w:t>
      </w:r>
      <w:r w:rsidR="00CD2B22">
        <w:t xml:space="preserve"> </w:t>
      </w:r>
      <w:r>
        <w:t>School-Wide Information System (SWIS), to inform decisions to improve school climate. Training was also provided to school teams on the use of the “Tough</w:t>
      </w:r>
      <w:r w:rsidR="00CD2B22">
        <w:t xml:space="preserve"> </w:t>
      </w:r>
      <w:r>
        <w:t xml:space="preserve">Kid” bundle for students in need of targeted and/or intensive interventions. In addition, technical support was provided for the development of district coaches to support schools with their PBIS implementation. </w:t>
      </w:r>
    </w:p>
    <w:p w14:paraId="048D2536" w14:textId="12D62B19" w:rsidR="008746E8" w:rsidRDefault="008746E8" w:rsidP="007C77A7">
      <w:pPr>
        <w:pStyle w:val="Subtitle"/>
      </w:pPr>
      <w:r w:rsidRPr="002020E9">
        <w:rPr>
          <w:color w:val="1F497D" w:themeColor="text2"/>
        </w:rPr>
        <w:t>Individuals with Disabilities Education Improvement Act (IDEA) Part B &amp; Part C Programs</w:t>
      </w:r>
    </w:p>
    <w:p w14:paraId="7C5E8951" w14:textId="782C77BA" w:rsidR="008746E8" w:rsidRDefault="008746E8" w:rsidP="008746E8">
      <w:r>
        <w:t>With local consul</w:t>
      </w:r>
      <w:r w:rsidR="003F6182">
        <w:t xml:space="preserve">tants, Guam CEDDERS facilitated </w:t>
      </w:r>
      <w:r>
        <w:t>prioritized technical assistance for the Department’s</w:t>
      </w:r>
      <w:r w:rsidR="003F6182">
        <w:t xml:space="preserve"> </w:t>
      </w:r>
      <w:r>
        <w:t>IDEA Part B and Part C Programs in support of their</w:t>
      </w:r>
      <w:r w:rsidR="003F6182">
        <w:t xml:space="preserve"> </w:t>
      </w:r>
      <w:r>
        <w:rPr>
          <w:rFonts w:ascii="Aﬂ(•'EFˇø®ÑÂ'1" w:hAnsi="Aﬂ(•'EFˇø®ÑÂ'1" w:cs="Aﬂ(•'EFˇø®ÑÂ'1"/>
        </w:rPr>
        <w:t>efforts to improve functional outcomes and educational</w:t>
      </w:r>
      <w:r w:rsidR="003F6182">
        <w:t xml:space="preserve"> </w:t>
      </w:r>
      <w:r>
        <w:t>results for children and youth with disabilities. The</w:t>
      </w:r>
      <w:r w:rsidR="003F6182">
        <w:t xml:space="preserve"> </w:t>
      </w:r>
      <w:r>
        <w:t>areas of focus for support included:</w:t>
      </w:r>
    </w:p>
    <w:p w14:paraId="0DB90AD8" w14:textId="44824AF6" w:rsidR="003F6182" w:rsidRDefault="003F6182" w:rsidP="003F6182">
      <w:pPr>
        <w:pStyle w:val="ListParagraph"/>
        <w:numPr>
          <w:ilvl w:val="0"/>
          <w:numId w:val="2"/>
        </w:numPr>
      </w:pPr>
      <w:r>
        <w:t>Development, implementation, and evaluation of the Part B and Part C Annual</w:t>
      </w:r>
      <w:r w:rsidR="007C77A7">
        <w:t xml:space="preserve"> </w:t>
      </w:r>
      <w:r>
        <w:t>Performance Reports (APRs), inclusive of the St</w:t>
      </w:r>
      <w:r w:rsidR="007C77A7">
        <w:t xml:space="preserve">ate Systemic Improvement Plans </w:t>
      </w:r>
      <w:r>
        <w:t>(SSIP). In addition, training sessions were also provided to school teams on the use of the “Tough Kid” bundle for students in need of targeted and/or intensive</w:t>
      </w:r>
      <w:r w:rsidR="007C77A7">
        <w:t xml:space="preserve"> </w:t>
      </w:r>
      <w:r>
        <w:t>interventions.</w:t>
      </w:r>
    </w:p>
    <w:p w14:paraId="02DE06CF" w14:textId="24F9F6D9" w:rsidR="003F6182" w:rsidRDefault="003F6182" w:rsidP="003F6182">
      <w:pPr>
        <w:pStyle w:val="ListParagraph"/>
        <w:numPr>
          <w:ilvl w:val="0"/>
          <w:numId w:val="2"/>
        </w:numPr>
      </w:pPr>
      <w:r>
        <w:t>Implementation of the Part B and Part C annual pare</w:t>
      </w:r>
      <w:r w:rsidR="007C77A7">
        <w:t xml:space="preserve">nt surveys and parent training </w:t>
      </w:r>
      <w:r>
        <w:t>series.</w:t>
      </w:r>
    </w:p>
    <w:p w14:paraId="16E154F5" w14:textId="62243952" w:rsidR="0018046A" w:rsidRPr="00550117" w:rsidRDefault="003F6182" w:rsidP="0018046A">
      <w:pPr>
        <w:pStyle w:val="ListParagraph"/>
        <w:numPr>
          <w:ilvl w:val="0"/>
          <w:numId w:val="2"/>
        </w:numPr>
      </w:pPr>
      <w:r>
        <w:t>Implementation of prioritized training in the low incidence disability areas, such</w:t>
      </w:r>
      <w:r w:rsidR="007C77A7">
        <w:t xml:space="preserve"> </w:t>
      </w:r>
      <w:r>
        <w:t>as deaf/hard of hearing, visual impairments, autism spectrum disorders, and social-emotional challenges.</w:t>
      </w:r>
    </w:p>
    <w:p w14:paraId="5FA86D89" w14:textId="14E535BB" w:rsidR="003F6182" w:rsidRPr="00670800" w:rsidRDefault="003F6182" w:rsidP="00670800">
      <w:pPr>
        <w:pStyle w:val="Heading3"/>
        <w:rPr>
          <w:color w:val="1F497D" w:themeColor="text2"/>
        </w:rPr>
      </w:pPr>
      <w:bookmarkStart w:id="26" w:name="_Toc521675519"/>
      <w:bookmarkStart w:id="27" w:name="_Toc521676232"/>
      <w:r w:rsidRPr="00670800">
        <w:rPr>
          <w:color w:val="1F497D" w:themeColor="text2"/>
        </w:rPr>
        <w:t>Federated States of Micronesia (FSM) Special Education Program, IDEA Part B</w:t>
      </w:r>
      <w:bookmarkEnd w:id="26"/>
      <w:bookmarkEnd w:id="27"/>
    </w:p>
    <w:p w14:paraId="2EF5CC89" w14:textId="366C0396" w:rsidR="003F6182" w:rsidRDefault="003F6182" w:rsidP="003F6182">
      <w:r>
        <w:t xml:space="preserve">Guam CEDDERS continued to provide on-site and </w:t>
      </w:r>
      <w:r>
        <w:rPr>
          <w:rFonts w:ascii="` G•'EFˇø®ÑÂ'1" w:hAnsi="` G•'EFˇø®ÑÂ'1" w:cs="` G•'EFˇø®ÑÂ'1"/>
        </w:rPr>
        <w:t>off-site training and technical assistance support to</w:t>
      </w:r>
      <w:r>
        <w:t xml:space="preserve"> the FSM IDEA Part B Program on the development, implementation, and evaluation of FSM’s Part B Annual Performance Report, inclusive of the State Systemic Improvement Plan. In addition, on-site training was provided in support of improving services and supports in services and supports for children with Autism Spectrum Disorder (ASD), early childhood outcomes for </w:t>
      </w:r>
      <w:r>
        <w:rPr>
          <w:rFonts w:ascii="` G•'EFˇø®ÑÂ'1" w:hAnsi="` G•'EFˇø®ÑÂ'1" w:cs="` G•'EFˇø®ÑÂ'1"/>
        </w:rPr>
        <w:t xml:space="preserve">preschoolers with disabilities, and the identification and </w:t>
      </w:r>
      <w:r>
        <w:t>evaluation of children with disabilities.</w:t>
      </w:r>
    </w:p>
    <w:p w14:paraId="064B4165" w14:textId="77777777" w:rsidR="0018046A" w:rsidRDefault="0018046A" w:rsidP="0018046A">
      <w:pPr>
        <w:pStyle w:val="Subtitle"/>
        <w:rPr>
          <w:i w:val="0"/>
        </w:rPr>
      </w:pPr>
    </w:p>
    <w:p w14:paraId="10187F89" w14:textId="04547D4D" w:rsidR="0018046A" w:rsidRPr="0018046A" w:rsidRDefault="003F6182" w:rsidP="0018046A">
      <w:pPr>
        <w:pStyle w:val="Subtitle"/>
        <w:rPr>
          <w:i w:val="0"/>
        </w:rPr>
      </w:pPr>
      <w:r w:rsidRPr="002020E9">
        <w:rPr>
          <w:i w:val="0"/>
          <w:color w:val="1F497D" w:themeColor="text2"/>
        </w:rPr>
        <w:t>Children’s Hospital - Los Angeles Leadership Education in Neurodevelopmental Disabilities Health Professional Support Distance Learning Program for Children with ZIKA Virus (ZIKV) Infection in American Samoa, the Commonwealth of the Northern Mariana Islands, and Guam</w:t>
      </w:r>
    </w:p>
    <w:p w14:paraId="7E362166" w14:textId="138D6833" w:rsidR="003F6182" w:rsidRDefault="003F6182" w:rsidP="003F6182">
      <w:r>
        <w:t xml:space="preserve">Guam CEDDERS facilitated the coordination of the program to provide workforce development and interdisciplinary clinical consultation to health professionals caring for children with ZIKV in American Samoa, the Commonwealth of the Northern Mariana Islands, and Guam and to support the delivery of interdisciplinary clinical care in those territories and jurisdictions. The program has four goal areas, which include Tele-education: Training to provide interdisciplinary care, Tele-consultation: Interdisciplinary consultation services, Tele-health: Interdisciplinary </w:t>
      </w:r>
      <w:r>
        <w:lastRenderedPageBreak/>
        <w:t xml:space="preserve">specialty care, and Collaboration/Systems Change: Interdisciplinary National LEND ZIKV training network. The program objectives included the expansion of capacity of health professionals to provide appropriate interdisciplinary care for children with congenital ZIKV infection and increased access to pediatric specialty care for children with congenital ZIKV infection. Two </w:t>
      </w:r>
      <w:r>
        <w:rPr>
          <w:rFonts w:ascii="&amp;›(•'EFˇø®ÑÂ'1" w:hAnsi="&amp;›(•'EFˇø®ÑÂ'1" w:cs="&amp;›(•'EFˇø®ÑÂ'1"/>
        </w:rPr>
        <w:t>Guam participants were part of the first cohort of</w:t>
      </w:r>
      <w:r>
        <w:t xml:space="preserve"> professionals who completed the program.</w:t>
      </w:r>
    </w:p>
    <w:p w14:paraId="04327595" w14:textId="77777777" w:rsidR="00D305E5" w:rsidRDefault="00D305E5" w:rsidP="00D305E5">
      <w:pPr>
        <w:widowControl w:val="0"/>
        <w:autoSpaceDE w:val="0"/>
        <w:autoSpaceDN w:val="0"/>
        <w:adjustRightInd w:val="0"/>
        <w:rPr>
          <w:rStyle w:val="Emphasis"/>
        </w:rPr>
      </w:pPr>
    </w:p>
    <w:p w14:paraId="10AAF497" w14:textId="11026F27" w:rsidR="00D305E5" w:rsidRPr="00D305E5" w:rsidRDefault="00D305E5" w:rsidP="00D305E5">
      <w:pPr>
        <w:widowControl w:val="0"/>
        <w:autoSpaceDE w:val="0"/>
        <w:autoSpaceDN w:val="0"/>
        <w:adjustRightInd w:val="0"/>
        <w:rPr>
          <w:rStyle w:val="Emphasis"/>
        </w:rPr>
      </w:pPr>
      <w:r w:rsidRPr="00D305E5">
        <w:rPr>
          <w:rStyle w:val="Emphasis"/>
        </w:rPr>
        <w:t>Picture showing Lillian Reyes (right), EPICS Scholar, presented a plaque</w:t>
      </w:r>
      <w:r>
        <w:rPr>
          <w:rStyle w:val="Emphasis"/>
        </w:rPr>
        <w:t xml:space="preserve"> of the Seal of Guam as a token </w:t>
      </w:r>
      <w:r w:rsidRPr="00D305E5">
        <w:rPr>
          <w:rStyle w:val="Emphasis"/>
        </w:rPr>
        <w:t>of the scholars’ appreciation to Professor Jean Jackson (left), EPICS Instructor, at the</w:t>
      </w:r>
      <w:r>
        <w:rPr>
          <w:rStyle w:val="Emphasis"/>
        </w:rPr>
        <w:t xml:space="preserve"> </w:t>
      </w:r>
      <w:r w:rsidRPr="00D305E5">
        <w:rPr>
          <w:rStyle w:val="Emphasis"/>
        </w:rPr>
        <w:t>conclusion of the 2017 summer courses on Guam.</w:t>
      </w:r>
    </w:p>
    <w:p w14:paraId="4CD00BA3" w14:textId="77777777" w:rsidR="002020E9" w:rsidRDefault="002020E9" w:rsidP="003F6182">
      <w:pPr>
        <w:widowControl w:val="0"/>
        <w:autoSpaceDE w:val="0"/>
        <w:autoSpaceDN w:val="0"/>
        <w:adjustRightInd w:val="0"/>
        <w:rPr>
          <w:rFonts w:ascii="Times New Roman" w:hAnsi="Times New Roman" w:cs="Times New Roman"/>
          <w:color w:val="000000" w:themeColor="text1"/>
        </w:rPr>
      </w:pPr>
    </w:p>
    <w:p w14:paraId="68AD19DE" w14:textId="374AD4BC" w:rsidR="003F6182" w:rsidRPr="007F29A2" w:rsidRDefault="003F6182" w:rsidP="003F6182">
      <w:pPr>
        <w:widowControl w:val="0"/>
        <w:autoSpaceDE w:val="0"/>
        <w:autoSpaceDN w:val="0"/>
        <w:adjustRightInd w:val="0"/>
        <w:rPr>
          <w:rStyle w:val="SubtleEmphasis"/>
          <w:color w:val="auto"/>
        </w:rPr>
      </w:pPr>
      <w:r w:rsidRPr="007F29A2">
        <w:rPr>
          <w:rStyle w:val="SubtleEmphasis"/>
          <w:color w:val="auto"/>
        </w:rPr>
        <w:t>Interdisciplinary Pre-Service Preparation;</w:t>
      </w:r>
    </w:p>
    <w:p w14:paraId="5461060D" w14:textId="1C43EF3A" w:rsidR="00DA69E2" w:rsidRPr="007F29A2" w:rsidRDefault="00D305E5" w:rsidP="009860EC">
      <w:pPr>
        <w:pStyle w:val="Subtitle"/>
        <w:rPr>
          <w:rStyle w:val="SubtleEmphasis"/>
          <w:color w:val="auto"/>
        </w:rPr>
      </w:pPr>
      <w:r w:rsidRPr="007F29A2">
        <w:rPr>
          <w:rStyle w:val="SubtleEmphasis"/>
          <w:color w:val="auto"/>
        </w:rPr>
        <w:t>Interdisciplinary Pre-Service Preparation; Continuing Education; Community Services: Training</w:t>
      </w:r>
    </w:p>
    <w:p w14:paraId="765086C9" w14:textId="3CC6A126" w:rsidR="00D305E5" w:rsidRPr="002020E9" w:rsidRDefault="00D305E5" w:rsidP="00D305E5">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Children’s Hospital - Los Angeles LEND Health Professional Support Distance Learning Program for Children with ZIKA Virus (ZIK</w:t>
      </w:r>
      <w:r w:rsidR="00DA69E2" w:rsidRPr="002020E9">
        <w:rPr>
          <w:rStyle w:val="SubtleEmphasis"/>
          <w:i w:val="0"/>
          <w:color w:val="000000" w:themeColor="text1"/>
        </w:rPr>
        <w:t>V) Infection in American</w:t>
      </w:r>
      <w:r w:rsidR="007F29A2">
        <w:rPr>
          <w:rStyle w:val="SubtleEmphasis"/>
          <w:i w:val="0"/>
          <w:color w:val="000000" w:themeColor="text1"/>
        </w:rPr>
        <w:t xml:space="preserve"> </w:t>
      </w:r>
      <w:r w:rsidRPr="002020E9">
        <w:rPr>
          <w:rStyle w:val="SubtleEmphasis"/>
          <w:i w:val="0"/>
          <w:color w:val="000000" w:themeColor="text1"/>
        </w:rPr>
        <w:t>Samoa, the Commonwealth of the Northern Mariana Islands, and Guam</w:t>
      </w:r>
    </w:p>
    <w:p w14:paraId="0A4FD52B" w14:textId="550A6647"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CNMI PSS IDEA Part B &amp; C</w:t>
      </w:r>
    </w:p>
    <w:p w14:paraId="33B187BF" w14:textId="096B3C26"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CORE: Practicum Students</w:t>
      </w:r>
    </w:p>
    <w:p w14:paraId="3CB17BE9" w14:textId="1D5BB48D"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FSM Project Realize, Empower, and Apply Locally (REAL) VI</w:t>
      </w:r>
    </w:p>
    <w:p w14:paraId="7FEB6518" w14:textId="5B95BA6B"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Guam CEDDERS Core Grant</w:t>
      </w:r>
    </w:p>
    <w:p w14:paraId="0492468E" w14:textId="054C29A2"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GDOE Positive Behavioral Intervention and Supports (PBIS)</w:t>
      </w:r>
    </w:p>
    <w:p w14:paraId="7AA95A5F" w14:textId="70DF0CA8"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GDOE IDEA Part B &amp; C</w:t>
      </w:r>
    </w:p>
    <w:p w14:paraId="4DFCF5D5" w14:textId="68EB37F2"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GDOE State Systemic Improvement Project (SSIP)</w:t>
      </w:r>
    </w:p>
    <w:p w14:paraId="7C6FC803" w14:textId="2554EC3F" w:rsidR="00D305E5" w:rsidRPr="002020E9" w:rsidRDefault="00D305E5" w:rsidP="007C77A7">
      <w:pPr>
        <w:pStyle w:val="ListParagraph"/>
        <w:widowControl w:val="0"/>
        <w:numPr>
          <w:ilvl w:val="0"/>
          <w:numId w:val="2"/>
        </w:numPr>
        <w:autoSpaceDE w:val="0"/>
        <w:autoSpaceDN w:val="0"/>
        <w:adjustRightInd w:val="0"/>
        <w:rPr>
          <w:rStyle w:val="SubtleEmphasis"/>
          <w:i w:val="0"/>
          <w:color w:val="000000" w:themeColor="text1"/>
        </w:rPr>
      </w:pPr>
      <w:r w:rsidRPr="002020E9">
        <w:rPr>
          <w:rStyle w:val="SubtleEmphasis"/>
          <w:i w:val="0"/>
          <w:color w:val="000000" w:themeColor="text1"/>
        </w:rPr>
        <w:t>Palau IDEA Part B</w:t>
      </w:r>
    </w:p>
    <w:p w14:paraId="01F4A7D4" w14:textId="701C70A6" w:rsidR="003F6182" w:rsidRPr="002020E9" w:rsidRDefault="00D305E5" w:rsidP="007C77A7">
      <w:pPr>
        <w:pStyle w:val="ListParagraph"/>
        <w:widowControl w:val="0"/>
        <w:numPr>
          <w:ilvl w:val="0"/>
          <w:numId w:val="2"/>
        </w:numPr>
        <w:autoSpaceDE w:val="0"/>
        <w:autoSpaceDN w:val="0"/>
        <w:adjustRightInd w:val="0"/>
        <w:rPr>
          <w:i/>
          <w:iCs/>
          <w:color w:val="000000" w:themeColor="text1"/>
        </w:rPr>
      </w:pPr>
      <w:r w:rsidRPr="002020E9">
        <w:rPr>
          <w:rStyle w:val="SubtleEmphasis"/>
          <w:i w:val="0"/>
          <w:color w:val="000000" w:themeColor="text1"/>
        </w:rPr>
        <w:t>Project EPICS: Educating Pacific Island Clinicians in Speech-Language Pathology</w:t>
      </w:r>
      <w:r w:rsidRPr="002020E9">
        <w:rPr>
          <w:rFonts w:asciiTheme="majorHAnsi" w:hAnsiTheme="majorHAnsi" w:cs="Times New Roman"/>
          <w:color w:val="000000" w:themeColor="text1"/>
          <w:sz w:val="19"/>
          <w:szCs w:val="19"/>
        </w:rPr>
        <w:t xml:space="preserve"> </w:t>
      </w:r>
    </w:p>
    <w:p w14:paraId="54D871B0" w14:textId="55DD0809" w:rsidR="00D305E5" w:rsidRPr="00670800" w:rsidRDefault="00D305E5" w:rsidP="00670800">
      <w:pPr>
        <w:pStyle w:val="Heading2"/>
        <w:rPr>
          <w:color w:val="1F497D" w:themeColor="text2"/>
        </w:rPr>
      </w:pPr>
      <w:bookmarkStart w:id="28" w:name="_Toc521675520"/>
      <w:bookmarkStart w:id="29" w:name="_Toc521676233"/>
      <w:r w:rsidRPr="00670800">
        <w:rPr>
          <w:color w:val="1F497D" w:themeColor="text2"/>
        </w:rPr>
        <w:t>COMMUNITY SERVICES: TECHNICAL ASSISTANCE, MODEL SERVICES, DEMONSTRATION SERVICES</w:t>
      </w:r>
      <w:bookmarkEnd w:id="28"/>
      <w:bookmarkEnd w:id="29"/>
    </w:p>
    <w:p w14:paraId="06B64A02" w14:textId="77777777" w:rsidR="00D305E5" w:rsidRDefault="00D305E5" w:rsidP="00D305E5"/>
    <w:p w14:paraId="6B61E424" w14:textId="1AA89169" w:rsidR="00D305E5" w:rsidRDefault="00D305E5" w:rsidP="00D305E5">
      <w:pPr>
        <w:rPr>
          <w:rStyle w:val="Emphasis"/>
        </w:rPr>
      </w:pPr>
      <w:r w:rsidRPr="00D305E5">
        <w:rPr>
          <w:rStyle w:val="Emphasis"/>
        </w:rPr>
        <w:t>Picture showing Renee Koffend AuD., Audiologist conducts a hearing re-screen using the Otoacoustic Emissions (OAE) machine on an infant.</w:t>
      </w:r>
    </w:p>
    <w:p w14:paraId="4FDF1DF8" w14:textId="0D261BF2" w:rsidR="00D305E5" w:rsidRPr="00670800" w:rsidRDefault="00D305E5" w:rsidP="00670800">
      <w:pPr>
        <w:pStyle w:val="Heading3"/>
        <w:rPr>
          <w:color w:val="1F497D" w:themeColor="text2"/>
        </w:rPr>
      </w:pPr>
      <w:bookmarkStart w:id="30" w:name="_Toc521675521"/>
      <w:bookmarkStart w:id="31" w:name="_Toc521676234"/>
      <w:r w:rsidRPr="00670800">
        <w:rPr>
          <w:color w:val="1F497D" w:themeColor="text2"/>
        </w:rPr>
        <w:t>Guam System for Assistive Technology (GSAT)</w:t>
      </w:r>
      <w:bookmarkEnd w:id="30"/>
      <w:bookmarkEnd w:id="31"/>
    </w:p>
    <w:p w14:paraId="4AA5AC43" w14:textId="3FAC200A" w:rsidR="00D305E5" w:rsidRDefault="00D305E5" w:rsidP="00D305E5">
      <w:r>
        <w:t>Each year, the GSAT Advisory Council forms an Assistive Technology (AT) Fair and Conference Committee to plan these annual</w:t>
      </w:r>
      <w:r w:rsidR="000323B6">
        <w:t xml:space="preserve"> events. What started with four members,</w:t>
      </w:r>
      <w:r>
        <w:t xml:space="preserve"> grew to a group of 17 that included individuals with disabilities, family members, and service provider representatives. The primary focus of these two events is to increase public awareness about assistive technology and the positive impact AT can have for persons with disabilities. The fair and conference are annual events that connect with individuals who are blind, have low vision, are deaf or hard of hearing, have a mobility impairment, learning, or intellectual disability. Both events are spearheaded by GSAT and Guam CEDDERS, with Tri-Agency support from the Guam Developmental Disabilities Council and Guam Legal Services Corporation – Disability Law Center. Additional contributions are made by the</w:t>
      </w:r>
    </w:p>
    <w:p w14:paraId="7A4FA65A" w14:textId="6CC584C6" w:rsidR="00D305E5" w:rsidRDefault="00D305E5" w:rsidP="00D305E5">
      <w:r>
        <w:lastRenderedPageBreak/>
        <w:t>Department of Integrated Services for Individuals with Disabilities, Division of Vocational Rehabilitation and the Guam Department of Education.</w:t>
      </w:r>
    </w:p>
    <w:p w14:paraId="734C05AF" w14:textId="77777777" w:rsidR="000323B6" w:rsidRDefault="000323B6" w:rsidP="000323B6">
      <w:pPr>
        <w:widowControl w:val="0"/>
        <w:autoSpaceDE w:val="0"/>
        <w:autoSpaceDN w:val="0"/>
        <w:adjustRightInd w:val="0"/>
        <w:rPr>
          <w:rStyle w:val="Emphasis"/>
        </w:rPr>
      </w:pPr>
    </w:p>
    <w:p w14:paraId="007ECBF8" w14:textId="03A886E7" w:rsidR="000323B6" w:rsidRDefault="000323B6" w:rsidP="000323B6">
      <w:pPr>
        <w:widowControl w:val="0"/>
        <w:autoSpaceDE w:val="0"/>
        <w:autoSpaceDN w:val="0"/>
        <w:adjustRightInd w:val="0"/>
        <w:rPr>
          <w:rStyle w:val="Emphasis"/>
        </w:rPr>
      </w:pPr>
      <w:r w:rsidRPr="000323B6">
        <w:rPr>
          <w:rStyle w:val="Emphasis"/>
        </w:rPr>
        <w:t>Picture showing (Top photo) The Guam Project Bisita I Familia team shared program accomplishments during the “Display Cafe” session at the Matern</w:t>
      </w:r>
      <w:r>
        <w:rPr>
          <w:rStyle w:val="Emphasis"/>
        </w:rPr>
        <w:t xml:space="preserve">al, Infant, and Early Childhood </w:t>
      </w:r>
      <w:r w:rsidRPr="000323B6">
        <w:rPr>
          <w:rStyle w:val="Emphasis"/>
        </w:rPr>
        <w:t>Home Visiting Program All-Grantee Meeting in Washington D.C. on September 6, 2017. Pictured from left to right are: Sherill Tinio, JJ Mendiola, Margarita Gay, Jenika</w:t>
      </w:r>
      <w:r>
        <w:rPr>
          <w:rStyle w:val="Emphasis"/>
        </w:rPr>
        <w:t xml:space="preserve"> </w:t>
      </w:r>
      <w:r w:rsidRPr="000323B6">
        <w:rPr>
          <w:rStyle w:val="Emphasis"/>
        </w:rPr>
        <w:t>Ballesta, Audrey Topasna, Relida Sumaylo, Maria Dixon, and Diana Santos. (Bottom photo) Maria Bontogon, a senior at the University of Guam and a member of the</w:t>
      </w:r>
      <w:r>
        <w:rPr>
          <w:rStyle w:val="Emphasis"/>
        </w:rPr>
        <w:t xml:space="preserve"> </w:t>
      </w:r>
      <w:r w:rsidRPr="000323B6">
        <w:rPr>
          <w:rStyle w:val="Emphasis"/>
        </w:rPr>
        <w:t>Guam CEDDERS Advisory Council, conducted a demonstration on the OrCam MyEye for community members on September 29, 2017. The OrCam is a type of wearable</w:t>
      </w:r>
      <w:r>
        <w:rPr>
          <w:rStyle w:val="Emphasis"/>
        </w:rPr>
        <w:t xml:space="preserve"> </w:t>
      </w:r>
      <w:r w:rsidRPr="000323B6">
        <w:rPr>
          <w:rStyle w:val="Emphasis"/>
        </w:rPr>
        <w:t>technology that is able to read printed text, do facial recognition, read bar codes, and identify currency and color. Social Work students also attended the presentation with</w:t>
      </w:r>
      <w:r>
        <w:rPr>
          <w:rStyle w:val="Emphasis"/>
        </w:rPr>
        <w:t xml:space="preserve"> </w:t>
      </w:r>
      <w:r w:rsidRPr="000323B6">
        <w:rPr>
          <w:rStyle w:val="Emphasis"/>
        </w:rPr>
        <w:t>their instructor, Terrie Fejarang, Guam CEDDERS Associate Director. This presentation was hosted by the Guam System for Assistive Technology (GSAT).</w:t>
      </w:r>
    </w:p>
    <w:p w14:paraId="62C06353" w14:textId="079D8A1A" w:rsidR="000323B6" w:rsidRPr="00670800" w:rsidRDefault="000323B6" w:rsidP="00670800">
      <w:pPr>
        <w:pStyle w:val="Heading3"/>
        <w:rPr>
          <w:color w:val="1F497D" w:themeColor="text2"/>
        </w:rPr>
      </w:pPr>
      <w:bookmarkStart w:id="32" w:name="_Toc521675522"/>
      <w:bookmarkStart w:id="33" w:name="_Toc521676235"/>
      <w:r w:rsidRPr="00670800">
        <w:rPr>
          <w:color w:val="1F497D" w:themeColor="text2"/>
        </w:rPr>
        <w:t>Akudi: Assistive Technology (AT) Loan Program</w:t>
      </w:r>
      <w:bookmarkEnd w:id="32"/>
      <w:bookmarkEnd w:id="33"/>
    </w:p>
    <w:p w14:paraId="0EFEA82B" w14:textId="49D9621C" w:rsidR="000323B6" w:rsidRDefault="000323B6" w:rsidP="000323B6">
      <w:r>
        <w:t>The Akudi Loan Program, is a collaborative project administered by the Guam CEDDERS Guam System for Assistive Technology (GSAT) in collaboration with</w:t>
      </w:r>
    </w:p>
    <w:p w14:paraId="18EA1158" w14:textId="7E6FEA16" w:rsidR="000323B6" w:rsidRDefault="000323B6" w:rsidP="000323B6">
      <w:r>
        <w:rPr>
          <w:rFonts w:ascii="§u'4•'EFˇø®ÑÂ'1" w:hAnsi="§u'4•'EFˇø®ÑÂ'1" w:cs="§u'4•'EFˇø®ÑÂ'1"/>
        </w:rPr>
        <w:t xml:space="preserve">the Pacific Island Microcredit Institute (PIMI) and Bank of Guam. Akudi offers low interest loans to qualified </w:t>
      </w:r>
      <w:r>
        <w:t>Guam residents with disabilities to purchase assistive</w:t>
      </w:r>
      <w:r>
        <w:rPr>
          <w:rFonts w:ascii="§u'4•'EFˇø®ÑÂ'1" w:hAnsi="§u'4•'EFˇø®ÑÂ'1" w:cs="§u'4•'EFˇø®ÑÂ'1"/>
        </w:rPr>
        <w:t xml:space="preserve"> </w:t>
      </w:r>
      <w:r>
        <w:t>technology devices. It also provides loans to individuals</w:t>
      </w:r>
      <w:r>
        <w:rPr>
          <w:rFonts w:ascii="§u'4•'EFˇø®ÑÂ'1" w:hAnsi="§u'4•'EFˇø®ÑÂ'1" w:cs="§u'4•'EFˇø®ÑÂ'1"/>
        </w:rPr>
        <w:t xml:space="preserve"> </w:t>
      </w:r>
      <w:r>
        <w:t>with disabilities on Guam who want to start their own</w:t>
      </w:r>
      <w:r>
        <w:rPr>
          <w:rFonts w:ascii="§u'4•'EFˇø®ÑÂ'1" w:hAnsi="§u'4•'EFˇø®ÑÂ'1" w:cs="§u'4•'EFˇø®ÑÂ'1"/>
        </w:rPr>
        <w:t xml:space="preserve"> </w:t>
      </w:r>
      <w:r>
        <w:t>business or expand on existing business and need</w:t>
      </w:r>
      <w:r>
        <w:rPr>
          <w:rFonts w:ascii="§u'4•'EFˇø®ÑÂ'1" w:hAnsi="§u'4•'EFˇø®ÑÂ'1" w:cs="§u'4•'EFˇø®ÑÂ'1"/>
        </w:rPr>
        <w:t xml:space="preserve"> </w:t>
      </w:r>
      <w:r>
        <w:t>funding for equipment, supplies, inventory, and other</w:t>
      </w:r>
      <w:r>
        <w:rPr>
          <w:rFonts w:ascii="§u'4•'EFˇø®ÑÂ'1" w:hAnsi="§u'4•'EFˇø®ÑÂ'1" w:cs="§u'4•'EFˇø®ÑÂ'1"/>
        </w:rPr>
        <w:t xml:space="preserve"> </w:t>
      </w:r>
      <w:r>
        <w:t>related services. This specialized type of funding</w:t>
      </w:r>
      <w:r>
        <w:rPr>
          <w:rFonts w:ascii="§u'4•'EFˇø®ÑÂ'1" w:hAnsi="§u'4•'EFˇø®ÑÂ'1" w:cs="§u'4•'EFˇø®ÑÂ'1"/>
        </w:rPr>
        <w:t xml:space="preserve"> </w:t>
      </w:r>
      <w:r>
        <w:t>provides individuals with disabilities alternative options</w:t>
      </w:r>
      <w:r>
        <w:rPr>
          <w:rFonts w:ascii="§u'4•'EFˇø®ÑÂ'1" w:hAnsi="§u'4•'EFˇø®ÑÂ'1" w:cs="§u'4•'EFˇø®ÑÂ'1"/>
        </w:rPr>
        <w:t xml:space="preserve"> </w:t>
      </w:r>
      <w:r>
        <w:t>and empowerment to promoting independence and</w:t>
      </w:r>
      <w:r>
        <w:rPr>
          <w:rFonts w:ascii="§u'4•'EFˇø®ÑÂ'1" w:hAnsi="§u'4•'EFˇø®ÑÂ'1" w:cs="§u'4•'EFˇø®ÑÂ'1"/>
        </w:rPr>
        <w:t xml:space="preserve"> </w:t>
      </w:r>
      <w:r>
        <w:t>starting up their own businesses.</w:t>
      </w:r>
    </w:p>
    <w:p w14:paraId="1DE09F46" w14:textId="77777777" w:rsidR="00A75948" w:rsidRPr="00A75948" w:rsidRDefault="00A75948" w:rsidP="000323B6">
      <w:pPr>
        <w:rPr>
          <w:rStyle w:val="Emphasis"/>
          <w:i w:val="0"/>
          <w:iCs w:val="0"/>
        </w:rPr>
      </w:pPr>
    </w:p>
    <w:p w14:paraId="6BCF9A69" w14:textId="0C30D6AB" w:rsidR="00A75948" w:rsidRDefault="00A75948" w:rsidP="00A75948">
      <w:pPr>
        <w:rPr>
          <w:rStyle w:val="Emphasis"/>
        </w:rPr>
      </w:pPr>
      <w:r w:rsidRPr="00A75948">
        <w:rPr>
          <w:rStyle w:val="Emphasis"/>
        </w:rPr>
        <w:t>Table showing</w:t>
      </w:r>
      <w:r>
        <w:rPr>
          <w:rStyle w:val="Emphasis"/>
        </w:rPr>
        <w:t xml:space="preserve"> </w:t>
      </w:r>
      <w:r w:rsidRPr="00A75948">
        <w:rPr>
          <w:rStyle w:val="Emphasis"/>
        </w:rPr>
        <w:t>GSAT by the Numbers: 2017-2018</w:t>
      </w:r>
      <w:r>
        <w:rPr>
          <w:rStyle w:val="Emphasis"/>
        </w:rPr>
        <w:t>. Number of Akudi Loans (Former GOAL-AT &amp; GGT): 7. Number of Short-Term Device Loans: 28. Number of AT Device Demonstration: 19. Number of Information Assistance provided: 191. Estimated number of individuals reached through Public Awareness Activities: 129,306.</w:t>
      </w:r>
    </w:p>
    <w:p w14:paraId="152D8D38" w14:textId="77777777" w:rsidR="00A77141" w:rsidRDefault="00A77141" w:rsidP="00A75948">
      <w:pPr>
        <w:rPr>
          <w:rStyle w:val="Emphasis"/>
          <w:i w:val="0"/>
        </w:rPr>
      </w:pPr>
    </w:p>
    <w:p w14:paraId="3C7421E5" w14:textId="3686FBC2" w:rsidR="00A77141" w:rsidRPr="00A77141" w:rsidRDefault="00A77141" w:rsidP="00A77141">
      <w:pPr>
        <w:widowControl w:val="0"/>
        <w:autoSpaceDE w:val="0"/>
        <w:autoSpaceDN w:val="0"/>
        <w:adjustRightInd w:val="0"/>
        <w:rPr>
          <w:rStyle w:val="Emphasis"/>
        </w:rPr>
      </w:pPr>
      <w:r w:rsidRPr="00A77141">
        <w:rPr>
          <w:rStyle w:val="Emphasis"/>
        </w:rPr>
        <w:t>Picture showing During an Early Childhood Coaching session, the Olbedekall Head</w:t>
      </w:r>
    </w:p>
    <w:p w14:paraId="4E451E84" w14:textId="77777777" w:rsidR="00A77141" w:rsidRPr="00A77141" w:rsidRDefault="00A77141" w:rsidP="00A77141">
      <w:pPr>
        <w:widowControl w:val="0"/>
        <w:autoSpaceDE w:val="0"/>
        <w:autoSpaceDN w:val="0"/>
        <w:adjustRightInd w:val="0"/>
        <w:rPr>
          <w:rStyle w:val="Emphasis"/>
        </w:rPr>
      </w:pPr>
      <w:r w:rsidRPr="00A77141">
        <w:rPr>
          <w:rStyle w:val="Emphasis"/>
        </w:rPr>
        <w:t>Start Center celebrated the progress Elika (sitting on her mother’s lap) has made</w:t>
      </w:r>
    </w:p>
    <w:p w14:paraId="4CB07D01" w14:textId="77777777" w:rsidR="00A77141" w:rsidRPr="00A77141" w:rsidRDefault="00A77141" w:rsidP="00A77141">
      <w:pPr>
        <w:widowControl w:val="0"/>
        <w:autoSpaceDE w:val="0"/>
        <w:autoSpaceDN w:val="0"/>
        <w:adjustRightInd w:val="0"/>
        <w:rPr>
          <w:rStyle w:val="Emphasis"/>
        </w:rPr>
      </w:pPr>
      <w:r w:rsidRPr="00A77141">
        <w:rPr>
          <w:rStyle w:val="Emphasis"/>
        </w:rPr>
        <w:t>since being enrolled in the program. (Middle photo) Shawni Acfalle, GSAT Center</w:t>
      </w:r>
    </w:p>
    <w:p w14:paraId="29B85B0B" w14:textId="77777777" w:rsidR="00A77141" w:rsidRPr="00A77141" w:rsidRDefault="00A77141" w:rsidP="00A77141">
      <w:pPr>
        <w:widowControl w:val="0"/>
        <w:autoSpaceDE w:val="0"/>
        <w:autoSpaceDN w:val="0"/>
        <w:adjustRightInd w:val="0"/>
        <w:rPr>
          <w:rStyle w:val="Emphasis"/>
        </w:rPr>
      </w:pPr>
      <w:r w:rsidRPr="00A77141">
        <w:rPr>
          <w:rStyle w:val="Emphasis"/>
        </w:rPr>
        <w:t>Assistant, demonstrated an Assistive Technology device to a GSAT conference</w:t>
      </w:r>
    </w:p>
    <w:p w14:paraId="20897A02" w14:textId="77777777" w:rsidR="00A77141" w:rsidRPr="00A77141" w:rsidRDefault="00A77141" w:rsidP="00A77141">
      <w:pPr>
        <w:widowControl w:val="0"/>
        <w:autoSpaceDE w:val="0"/>
        <w:autoSpaceDN w:val="0"/>
        <w:adjustRightInd w:val="0"/>
        <w:rPr>
          <w:rStyle w:val="Emphasis"/>
        </w:rPr>
      </w:pPr>
      <w:r w:rsidRPr="00A77141">
        <w:rPr>
          <w:rStyle w:val="Emphasis"/>
        </w:rPr>
        <w:t>attendee during the 24th Annual GSAT Conference on March 2, 2018. (Bottom photo)</w:t>
      </w:r>
    </w:p>
    <w:p w14:paraId="551A5D5E" w14:textId="77777777" w:rsidR="00A77141" w:rsidRPr="00A77141" w:rsidRDefault="00A77141" w:rsidP="00A77141">
      <w:pPr>
        <w:widowControl w:val="0"/>
        <w:autoSpaceDE w:val="0"/>
        <w:autoSpaceDN w:val="0"/>
        <w:adjustRightInd w:val="0"/>
        <w:rPr>
          <w:rStyle w:val="Emphasis"/>
        </w:rPr>
      </w:pPr>
      <w:r w:rsidRPr="00A77141">
        <w:rPr>
          <w:rStyle w:val="Emphasis"/>
        </w:rPr>
        <w:t>On January 12, 2018, Leah Abelon (L), GSAT Center Coordinator, provided technical</w:t>
      </w:r>
    </w:p>
    <w:p w14:paraId="6F7CB34A" w14:textId="77777777" w:rsidR="00A77141" w:rsidRPr="00A77141" w:rsidRDefault="00A77141" w:rsidP="00A77141">
      <w:pPr>
        <w:widowControl w:val="0"/>
        <w:autoSpaceDE w:val="0"/>
        <w:autoSpaceDN w:val="0"/>
        <w:adjustRightInd w:val="0"/>
        <w:rPr>
          <w:rStyle w:val="Emphasis"/>
        </w:rPr>
      </w:pPr>
      <w:r w:rsidRPr="00A77141">
        <w:rPr>
          <w:rStyle w:val="Emphasis"/>
        </w:rPr>
        <w:t>assistance to Clifford Ray Hackett, who was the first recipient of technology through</w:t>
      </w:r>
    </w:p>
    <w:p w14:paraId="1DF71D6A" w14:textId="77777777" w:rsidR="00A77141" w:rsidRPr="00A77141" w:rsidRDefault="00A77141" w:rsidP="00A77141">
      <w:pPr>
        <w:widowControl w:val="0"/>
        <w:autoSpaceDE w:val="0"/>
        <w:autoSpaceDN w:val="0"/>
        <w:adjustRightInd w:val="0"/>
        <w:rPr>
          <w:rStyle w:val="Emphasis"/>
        </w:rPr>
      </w:pPr>
      <w:r w:rsidRPr="00A77141">
        <w:rPr>
          <w:rStyle w:val="Emphasis"/>
        </w:rPr>
        <w:t>the iCanConnect – The National Deaf-Blind Equipment Distribution Program</w:t>
      </w:r>
    </w:p>
    <w:p w14:paraId="2C3024FB" w14:textId="77777777" w:rsidR="00A77141" w:rsidRPr="00A77141" w:rsidRDefault="00A77141" w:rsidP="00A77141">
      <w:pPr>
        <w:widowControl w:val="0"/>
        <w:autoSpaceDE w:val="0"/>
        <w:autoSpaceDN w:val="0"/>
        <w:adjustRightInd w:val="0"/>
        <w:rPr>
          <w:rStyle w:val="Emphasis"/>
        </w:rPr>
      </w:pPr>
      <w:r w:rsidRPr="00A77141">
        <w:rPr>
          <w:rStyle w:val="Emphasis"/>
        </w:rPr>
        <w:t>(NDBEDP) administered by the Helen Keller National Center (HKNC). The NDBEDP is</w:t>
      </w:r>
    </w:p>
    <w:p w14:paraId="4E0770DF" w14:textId="77777777" w:rsidR="00A77141" w:rsidRPr="00A77141" w:rsidRDefault="00A77141" w:rsidP="00A77141">
      <w:pPr>
        <w:widowControl w:val="0"/>
        <w:autoSpaceDE w:val="0"/>
        <w:autoSpaceDN w:val="0"/>
        <w:adjustRightInd w:val="0"/>
        <w:rPr>
          <w:rStyle w:val="Emphasis"/>
        </w:rPr>
      </w:pPr>
      <w:r w:rsidRPr="00A77141">
        <w:rPr>
          <w:rStyle w:val="Emphasis"/>
        </w:rPr>
        <w:t>a national program designed to help the many thousands of people in the U.S. with</w:t>
      </w:r>
    </w:p>
    <w:p w14:paraId="0E8203FD" w14:textId="77777777" w:rsidR="00A77141" w:rsidRPr="00A77141" w:rsidRDefault="00A77141" w:rsidP="00A77141">
      <w:pPr>
        <w:widowControl w:val="0"/>
        <w:autoSpaceDE w:val="0"/>
        <w:autoSpaceDN w:val="0"/>
        <w:adjustRightInd w:val="0"/>
        <w:rPr>
          <w:rStyle w:val="Emphasis"/>
        </w:rPr>
      </w:pPr>
      <w:r w:rsidRPr="00A77141">
        <w:rPr>
          <w:rStyle w:val="Emphasis"/>
        </w:rPr>
        <w:t>significant combined hearing and vision loss to connect with their family, friends,</w:t>
      </w:r>
    </w:p>
    <w:p w14:paraId="2CDFC6BF" w14:textId="77777777" w:rsidR="00A77141" w:rsidRPr="00A77141" w:rsidRDefault="00A77141" w:rsidP="00A77141">
      <w:pPr>
        <w:widowControl w:val="0"/>
        <w:autoSpaceDE w:val="0"/>
        <w:autoSpaceDN w:val="0"/>
        <w:adjustRightInd w:val="0"/>
        <w:rPr>
          <w:rStyle w:val="Emphasis"/>
        </w:rPr>
      </w:pPr>
      <w:r w:rsidRPr="00A77141">
        <w:rPr>
          <w:rStyle w:val="Emphasis"/>
        </w:rPr>
        <w:t>and community through distance communication technology. For those who qualify</w:t>
      </w:r>
    </w:p>
    <w:p w14:paraId="1FD84BF4" w14:textId="77777777" w:rsidR="00A77141" w:rsidRPr="00A77141" w:rsidRDefault="00A77141" w:rsidP="00A77141">
      <w:pPr>
        <w:widowControl w:val="0"/>
        <w:autoSpaceDE w:val="0"/>
        <w:autoSpaceDN w:val="0"/>
        <w:adjustRightInd w:val="0"/>
        <w:rPr>
          <w:rStyle w:val="Emphasis"/>
        </w:rPr>
      </w:pPr>
      <w:r w:rsidRPr="00A77141">
        <w:rPr>
          <w:rStyle w:val="Emphasis"/>
        </w:rPr>
        <w:lastRenderedPageBreak/>
        <w:t>for the program and meet income eligibility guidelines, equipment and training for</w:t>
      </w:r>
    </w:p>
    <w:p w14:paraId="47E69CD1" w14:textId="77777777" w:rsidR="00A77141" w:rsidRPr="00A77141" w:rsidRDefault="00A77141" w:rsidP="00A77141">
      <w:pPr>
        <w:widowControl w:val="0"/>
        <w:autoSpaceDE w:val="0"/>
        <w:autoSpaceDN w:val="0"/>
        <w:adjustRightInd w:val="0"/>
        <w:rPr>
          <w:rStyle w:val="Emphasis"/>
        </w:rPr>
      </w:pPr>
      <w:r w:rsidRPr="00A77141">
        <w:rPr>
          <w:rStyle w:val="Emphasis"/>
        </w:rPr>
        <w:t>distance communication is provided for free. Guam CEDDERS recently established</w:t>
      </w:r>
    </w:p>
    <w:p w14:paraId="751ADB35" w14:textId="77777777" w:rsidR="00A77141" w:rsidRPr="00A77141" w:rsidRDefault="00A77141" w:rsidP="00A77141">
      <w:pPr>
        <w:widowControl w:val="0"/>
        <w:autoSpaceDE w:val="0"/>
        <w:autoSpaceDN w:val="0"/>
        <w:adjustRightInd w:val="0"/>
        <w:rPr>
          <w:rStyle w:val="Emphasis"/>
        </w:rPr>
      </w:pPr>
      <w:r w:rsidRPr="00A77141">
        <w:rPr>
          <w:rStyle w:val="Emphasis"/>
        </w:rPr>
        <w:t>a collaborative relationship with HKNC to assist with demonstration, training, and</w:t>
      </w:r>
    </w:p>
    <w:p w14:paraId="225885EE" w14:textId="77777777" w:rsidR="00A77141" w:rsidRPr="00A77141" w:rsidRDefault="00A77141" w:rsidP="00A77141">
      <w:pPr>
        <w:widowControl w:val="0"/>
        <w:autoSpaceDE w:val="0"/>
        <w:autoSpaceDN w:val="0"/>
        <w:adjustRightInd w:val="0"/>
        <w:rPr>
          <w:rStyle w:val="Emphasis"/>
        </w:rPr>
      </w:pPr>
      <w:r w:rsidRPr="00A77141">
        <w:rPr>
          <w:rStyle w:val="Emphasis"/>
        </w:rPr>
        <w:t>technical assistance of Assistive Technology for individuals who are eligible for</w:t>
      </w:r>
    </w:p>
    <w:p w14:paraId="0F8F614F" w14:textId="3916B0BC" w:rsidR="00A77141" w:rsidRDefault="00A77141" w:rsidP="00A77141">
      <w:pPr>
        <w:rPr>
          <w:rStyle w:val="Emphasis"/>
        </w:rPr>
      </w:pPr>
      <w:r w:rsidRPr="00A77141">
        <w:rPr>
          <w:rStyle w:val="Emphasis"/>
        </w:rPr>
        <w:t>program support.</w:t>
      </w:r>
    </w:p>
    <w:p w14:paraId="2679AE29" w14:textId="54F0DB4C" w:rsidR="00A77141" w:rsidRPr="00670800" w:rsidRDefault="00A77141" w:rsidP="00670800">
      <w:pPr>
        <w:pStyle w:val="Heading3"/>
        <w:rPr>
          <w:color w:val="1F497D" w:themeColor="text2"/>
        </w:rPr>
      </w:pPr>
      <w:bookmarkStart w:id="34" w:name="_Toc521675523"/>
      <w:bookmarkStart w:id="35" w:name="_Toc521676236"/>
      <w:r w:rsidRPr="00670800">
        <w:rPr>
          <w:color w:val="1F497D" w:themeColor="text2"/>
        </w:rPr>
        <w:t>Department of Public Health &amp; Social Services (DPHSS) Project Bisita I Familia</w:t>
      </w:r>
      <w:bookmarkEnd w:id="34"/>
      <w:bookmarkEnd w:id="35"/>
    </w:p>
    <w:p w14:paraId="66B9E18E" w14:textId="2C9FE3FA" w:rsidR="00A77141" w:rsidRDefault="00A77141" w:rsidP="00A77141">
      <w:r>
        <w:t>Guam CEDDERS continued to provide technical assistance</w:t>
      </w:r>
      <w:r w:rsidR="00DA69E2">
        <w:t xml:space="preserve"> </w:t>
      </w:r>
      <w:r>
        <w:t>and training to DPHSS Project Bisita I Familia in support of</w:t>
      </w:r>
      <w:r w:rsidR="00DA69E2">
        <w:t xml:space="preserve"> </w:t>
      </w:r>
      <w:r>
        <w:rPr>
          <w:rFonts w:ascii="¥€(•'EFˇø®ÑÂ'1" w:hAnsi="¥€(•'EFˇø®ÑÂ'1" w:cs="¥€(•'EFˇø®ÑÂ'1"/>
        </w:rPr>
        <w:t>their efforts to improve early childhood education and health</w:t>
      </w:r>
      <w:r w:rsidR="00DA69E2">
        <w:t xml:space="preserve"> </w:t>
      </w:r>
      <w:r>
        <w:t>programs and services. Project Bisita is Guam’s Maternal,</w:t>
      </w:r>
    </w:p>
    <w:p w14:paraId="489BDA40" w14:textId="548EFC7B" w:rsidR="00A77141" w:rsidRDefault="00A77141" w:rsidP="00A77141">
      <w:r>
        <w:t>Infant, and Early Childhood Home Visiting (MIECHV) Program</w:t>
      </w:r>
      <w:r w:rsidR="00DA69E2">
        <w:t xml:space="preserve"> </w:t>
      </w:r>
      <w:r>
        <w:t>funded by the Human Resources and Services Administration</w:t>
      </w:r>
      <w:r w:rsidR="00DA69E2">
        <w:t xml:space="preserve"> </w:t>
      </w:r>
      <w:r>
        <w:t>and administered on Guam by DPHSS.</w:t>
      </w:r>
    </w:p>
    <w:p w14:paraId="485B52DD" w14:textId="77777777" w:rsidR="00CD2B22" w:rsidRDefault="00A77141" w:rsidP="00A77141">
      <w:pPr>
        <w:rPr>
          <w:rFonts w:ascii="¥€(•'EFˇø®ÑÂ'1" w:hAnsi="¥€(•'EFˇø®ÑÂ'1" w:cs="¥€(•'EFˇø®ÑÂ'1"/>
        </w:rPr>
      </w:pPr>
      <w:r>
        <w:rPr>
          <w:rFonts w:ascii="¥€(•'EFˇø®ÑÂ'1" w:hAnsi="¥€(•'EFˇø®ÑÂ'1" w:cs="¥€(•'EFˇø®ÑÂ'1"/>
        </w:rPr>
        <w:t>Project Bisita staff and families attended several training</w:t>
      </w:r>
      <w:r w:rsidR="00DA69E2">
        <w:rPr>
          <w:rFonts w:ascii="¥€(•'EFˇø®ÑÂ'1" w:hAnsi="¥€(•'EFˇø®ÑÂ'1" w:cs="¥€(•'EFˇø®ÑÂ'1"/>
        </w:rPr>
        <w:t xml:space="preserve"> </w:t>
      </w:r>
      <w:r>
        <w:rPr>
          <w:rFonts w:ascii="¥€(•'EFˇø®ÑÂ'1" w:hAnsi="¥€(•'EFˇø®ÑÂ'1" w:cs="¥€(•'EFˇø®ÑÂ'1"/>
        </w:rPr>
        <w:t>opportunities on specific topics that are required by their home</w:t>
      </w:r>
      <w:r w:rsidR="00DA69E2">
        <w:rPr>
          <w:rFonts w:ascii="¥€(•'EFˇø®ÑÂ'1" w:hAnsi="¥€(•'EFˇø®ÑÂ'1" w:cs="¥€(•'EFˇø®ÑÂ'1"/>
        </w:rPr>
        <w:t xml:space="preserve"> </w:t>
      </w:r>
      <w:r>
        <w:t>visiting model, Healthy Families America. These trainings</w:t>
      </w:r>
      <w:r w:rsidR="00DA69E2">
        <w:rPr>
          <w:rFonts w:ascii="¥€(•'EFˇø®ÑÂ'1" w:hAnsi="¥€(•'EFˇø®ÑÂ'1" w:cs="¥€(•'EFˇø®ÑÂ'1"/>
        </w:rPr>
        <w:t xml:space="preserve"> </w:t>
      </w:r>
      <w:r>
        <w:t>included domestic violence, child abuse and neglect, parent</w:t>
      </w:r>
      <w:r w:rsidR="00DA69E2">
        <w:rPr>
          <w:rFonts w:ascii="¥€(•'EFˇø®ÑÂ'1" w:hAnsi="¥€(•'EFˇø®ÑÂ'1" w:cs="¥€(•'EFˇø®ÑÂ'1"/>
        </w:rPr>
        <w:t xml:space="preserve"> </w:t>
      </w:r>
      <w:r>
        <w:t>cafés, and developmental screening to name a few.</w:t>
      </w:r>
      <w:r w:rsidR="00DA69E2">
        <w:rPr>
          <w:rFonts w:ascii="¥€(•'EFˇø®ÑÂ'1" w:hAnsi="¥€(•'EFˇø®ÑÂ'1" w:cs="¥€(•'EFˇø®ÑÂ'1"/>
        </w:rPr>
        <w:t xml:space="preserve"> </w:t>
      </w:r>
    </w:p>
    <w:p w14:paraId="2B9E42DF" w14:textId="7286CE2F" w:rsidR="00A77141" w:rsidRPr="00DA69E2" w:rsidRDefault="00A77141" w:rsidP="00A77141">
      <w:pPr>
        <w:rPr>
          <w:rFonts w:ascii="¥€(•'EFˇø®ÑÂ'1" w:hAnsi="¥€(•'EFˇø®ÑÂ'1" w:cs="¥€(•'EFˇø®ÑÂ'1"/>
        </w:rPr>
      </w:pPr>
      <w:r>
        <w:rPr>
          <w:rFonts w:ascii="¥€(•'EFˇø®ÑÂ'1" w:hAnsi="¥€(•'EFˇø®ÑÂ'1" w:cs="¥€(•'EFˇø®ÑÂ'1"/>
        </w:rPr>
        <w:t>Project staff also co-presented with DPHSS Bisita staff in a</w:t>
      </w:r>
      <w:r w:rsidR="00DA69E2">
        <w:rPr>
          <w:rFonts w:ascii="¥€(•'EFˇø®ÑÂ'1" w:hAnsi="¥€(•'EFˇø®ÑÂ'1" w:cs="¥€(•'EFˇø®ÑÂ'1"/>
        </w:rPr>
        <w:t xml:space="preserve"> </w:t>
      </w:r>
      <w:r>
        <w:t>breakout sessions focused on “Lessons Learned in Reaching</w:t>
      </w:r>
    </w:p>
    <w:p w14:paraId="2D57DFA3" w14:textId="34394CA2" w:rsidR="00A77141" w:rsidRDefault="00A77141" w:rsidP="00A77141">
      <w:r>
        <w:t>High Risk Populations” during the MIECHV All-Grantee</w:t>
      </w:r>
      <w:r w:rsidR="00DA69E2">
        <w:t xml:space="preserve"> </w:t>
      </w:r>
      <w:r>
        <w:t>Meeting held on September 6-8, 2017 in Washington, D.C.</w:t>
      </w:r>
    </w:p>
    <w:p w14:paraId="1F2B2F62" w14:textId="02160275" w:rsidR="00A77141" w:rsidRPr="00670800" w:rsidRDefault="00A77141" w:rsidP="00670800">
      <w:pPr>
        <w:pStyle w:val="Heading3"/>
        <w:rPr>
          <w:color w:val="1F497D" w:themeColor="text2"/>
        </w:rPr>
      </w:pPr>
      <w:bookmarkStart w:id="36" w:name="_Toc521675524"/>
      <w:bookmarkStart w:id="37" w:name="_Toc521676237"/>
      <w:r w:rsidRPr="00670800">
        <w:rPr>
          <w:color w:val="1F497D" w:themeColor="text2"/>
        </w:rPr>
        <w:t xml:space="preserve">Guam EHDI Project </w:t>
      </w:r>
      <w:proofErr w:type="spellStart"/>
      <w:r w:rsidRPr="00670800">
        <w:rPr>
          <w:color w:val="1F497D" w:themeColor="text2"/>
        </w:rPr>
        <w:t>Fitme</w:t>
      </w:r>
      <w:bookmarkEnd w:id="36"/>
      <w:bookmarkEnd w:id="37"/>
      <w:proofErr w:type="spellEnd"/>
    </w:p>
    <w:p w14:paraId="026AC9BE" w14:textId="77777777" w:rsidR="00CD2B22" w:rsidRDefault="00A77141" w:rsidP="00A77141">
      <w:r>
        <w:t xml:space="preserve">Project </w:t>
      </w:r>
      <w:proofErr w:type="spellStart"/>
      <w:r>
        <w:t>Fitme</w:t>
      </w:r>
      <w:proofErr w:type="spellEnd"/>
      <w:r>
        <w:t xml:space="preserve"> continues to support Guam Early Hearing Detection and Intervention (EHDI) by strengthening the system of supports available to families. The overall goal of Fitme is to support the development of a statewide program and system of care that ensures children who </w:t>
      </w:r>
      <w:r>
        <w:rPr>
          <w:rFonts w:ascii="¥€(•'EFˇø®ÑÂ'1" w:hAnsi="¥€(•'EFˇø®ÑÂ'1" w:cs="¥€(•'EFˇø®ÑÂ'1"/>
        </w:rPr>
        <w:t>are deaf or hard of hearing are identified through newborn</w:t>
      </w:r>
      <w:r>
        <w:t xml:space="preserve"> and infant hearing screening and receive evaluation, diagnosis, and appropriate intervention that optimize</w:t>
      </w:r>
      <w:r>
        <w:rPr>
          <w:rStyle w:val="Emphasis"/>
          <w:i w:val="0"/>
          <w:iCs w:val="0"/>
        </w:rPr>
        <w:t xml:space="preserve"> </w:t>
      </w:r>
      <w:r>
        <w:t xml:space="preserve">language, literacy, and social-emotional development. </w:t>
      </w:r>
    </w:p>
    <w:p w14:paraId="0FD1DB22" w14:textId="55CA2E34" w:rsidR="00A77141" w:rsidRDefault="00A77141" w:rsidP="00A77141">
      <w:r>
        <w:t>The program goals are to: 1) Increase health professionals’ engagement within the EHDI system; 2) Improve access to early intervention services and language acquisition; and 3) Improve family engagement, partnership, and leadership within the EHDI program and system.</w:t>
      </w:r>
    </w:p>
    <w:p w14:paraId="744B8956" w14:textId="299D3146" w:rsidR="00A77141" w:rsidRDefault="00A77141" w:rsidP="00A77141">
      <w:r>
        <w:t xml:space="preserve">Guam CEDDERS entered into a partnership with Guam Positive Parents Together, Inc. (GPPT), to facilitate </w:t>
      </w:r>
      <w:r>
        <w:rPr>
          <w:rFonts w:ascii="∫e'4•'EFˇø®ÑÂ'1" w:hAnsi="∫e'4•'EFˇø®ÑÂ'1" w:cs="∫e'4•'EFˇø®ÑÂ'1"/>
        </w:rPr>
        <w:t>parent engagement activities. A parent-driven nonprofit</w:t>
      </w:r>
      <w:r>
        <w:t xml:space="preserve"> organization, GPPT facilitated the establishment of a Deaf/Hard of Hearing Parent Support Group. GPPT </w:t>
      </w:r>
      <w:r>
        <w:rPr>
          <w:rFonts w:ascii="∫e'4•'EFˇø®ÑÂ'1" w:hAnsi="∫e'4•'EFˇø®ÑÂ'1" w:cs="∫e'4•'EFˇø®ÑÂ'1"/>
        </w:rPr>
        <w:t>also identified and began the training of three parents of</w:t>
      </w:r>
      <w:r>
        <w:t xml:space="preserve"> children who are D/HH to service as mentors to parents of </w:t>
      </w:r>
      <w:r>
        <w:rPr>
          <w:rFonts w:ascii="∫e'4•'EFˇø®ÑÂ'1" w:hAnsi="∫e'4•'EFˇø®ÑÂ'1" w:cs="∫e'4•'EFˇø®ÑÂ'1"/>
        </w:rPr>
        <w:t>newly identified children with hearing loss. With adequate</w:t>
      </w:r>
      <w:r>
        <w:t xml:space="preserve"> supports in place, families and health and educational professionals will work collaboratively to ensure children and families receive the necessary services.</w:t>
      </w:r>
    </w:p>
    <w:p w14:paraId="10E0A693" w14:textId="5E46EEE7" w:rsidR="00A77141" w:rsidRPr="00670800" w:rsidRDefault="00A77141" w:rsidP="00670800">
      <w:pPr>
        <w:pStyle w:val="Heading3"/>
        <w:rPr>
          <w:color w:val="1F497D" w:themeColor="text2"/>
        </w:rPr>
      </w:pPr>
      <w:bookmarkStart w:id="38" w:name="_Toc521675525"/>
      <w:bookmarkStart w:id="39" w:name="_Toc521676238"/>
      <w:r w:rsidRPr="00670800">
        <w:rPr>
          <w:color w:val="1F497D" w:themeColor="text2"/>
        </w:rPr>
        <w:t>AMCHP Learn the Signs Act Early Project</w:t>
      </w:r>
      <w:bookmarkEnd w:id="38"/>
      <w:bookmarkEnd w:id="39"/>
    </w:p>
    <w:p w14:paraId="63694381" w14:textId="77777777" w:rsidR="00773011" w:rsidRDefault="00A77141" w:rsidP="00773011">
      <w:r>
        <w:rPr>
          <w:rFonts w:ascii="∫e'4•'EFˇø®ÑÂ'1" w:hAnsi="∫e'4•'EFˇø®ÑÂ'1" w:cs="∫e'4•'EFˇø®ÑÂ'1"/>
        </w:rPr>
        <w:t>Guam CEDDERS targeted efforts to promote</w:t>
      </w:r>
      <w:r w:rsidR="00773011">
        <w:rPr>
          <w:rFonts w:ascii="∫e'4•'EFˇø®ÑÂ'1" w:hAnsi="∫e'4•'EFˇø®ÑÂ'1" w:cs="∫e'4•'EFˇø®ÑÂ'1"/>
        </w:rPr>
        <w:t xml:space="preserve"> </w:t>
      </w:r>
      <w:r>
        <w:t>increased public awareness of the importance of early</w:t>
      </w:r>
      <w:r w:rsidR="00773011">
        <w:rPr>
          <w:rFonts w:ascii="∫e'4•'EFˇø®ÑÂ'1" w:hAnsi="∫e'4•'EFˇø®ÑÂ'1" w:cs="∫e'4•'EFˇø®ÑÂ'1"/>
        </w:rPr>
        <w:t xml:space="preserve"> </w:t>
      </w:r>
      <w:r>
        <w:rPr>
          <w:rFonts w:ascii="∫e'4•'EFˇø®ÑÂ'1" w:hAnsi="∫e'4•'EFˇø®ÑÂ'1" w:cs="∫e'4•'EFˇø®ÑÂ'1"/>
        </w:rPr>
        <w:t>identification of children with autism. In collaboration</w:t>
      </w:r>
      <w:r w:rsidR="00773011">
        <w:rPr>
          <w:rFonts w:ascii="∫e'4•'EFˇø®ÑÂ'1" w:hAnsi="∫e'4•'EFˇø®ÑÂ'1" w:cs="∫e'4•'EFˇø®ÑÂ'1"/>
        </w:rPr>
        <w:t xml:space="preserve"> </w:t>
      </w:r>
      <w:r>
        <w:t>with the Centers for Disease Control and Prevention</w:t>
      </w:r>
      <w:r w:rsidR="00773011">
        <w:rPr>
          <w:rFonts w:ascii="∫e'4•'EFˇø®ÑÂ'1" w:hAnsi="∫e'4•'EFˇø®ÑÂ'1" w:cs="∫e'4•'EFˇø®ÑÂ'1"/>
        </w:rPr>
        <w:t xml:space="preserve"> </w:t>
      </w:r>
      <w:r>
        <w:t xml:space="preserve">(CDC), and the Association of Maternal </w:t>
      </w:r>
      <w:r>
        <w:lastRenderedPageBreak/>
        <w:t>Child Health</w:t>
      </w:r>
      <w:r w:rsidR="00773011">
        <w:rPr>
          <w:rFonts w:ascii="∫e'4•'EFˇø®ÑÂ'1" w:hAnsi="∫e'4•'EFˇø®ÑÂ'1" w:cs="∫e'4•'EFˇø®ÑÂ'1"/>
        </w:rPr>
        <w:t xml:space="preserve"> </w:t>
      </w:r>
      <w:r>
        <w:t>Programs (AMCHP), activities under this initiative</w:t>
      </w:r>
      <w:r w:rsidR="00773011">
        <w:rPr>
          <w:rFonts w:ascii="∫e'4•'EFˇø®ÑÂ'1" w:hAnsi="∫e'4•'EFˇø®ÑÂ'1" w:cs="∫e'4•'EFˇø®ÑÂ'1"/>
        </w:rPr>
        <w:t xml:space="preserve"> </w:t>
      </w:r>
      <w:r>
        <w:t>include promotion of developmental monitoring and</w:t>
      </w:r>
      <w:r w:rsidR="00773011">
        <w:rPr>
          <w:rFonts w:ascii="∫e'4•'EFˇø®ÑÂ'1" w:hAnsi="∫e'4•'EFˇø®ÑÂ'1" w:cs="∫e'4•'EFˇø®ÑÂ'1"/>
        </w:rPr>
        <w:t xml:space="preserve"> </w:t>
      </w:r>
      <w:r>
        <w:t>screening and learning the signs commonly associated</w:t>
      </w:r>
      <w:r w:rsidR="00773011">
        <w:t xml:space="preserve"> with autism spectrum disorders.</w:t>
      </w:r>
    </w:p>
    <w:p w14:paraId="584F9C2E" w14:textId="26CBA934" w:rsidR="00773011" w:rsidRPr="00670800" w:rsidRDefault="00773011" w:rsidP="00670800">
      <w:pPr>
        <w:pStyle w:val="Heading3"/>
        <w:rPr>
          <w:color w:val="1F497D" w:themeColor="text2"/>
        </w:rPr>
      </w:pPr>
      <w:bookmarkStart w:id="40" w:name="_Toc521675526"/>
      <w:bookmarkStart w:id="41" w:name="_Toc521676239"/>
      <w:r w:rsidRPr="00670800">
        <w:rPr>
          <w:color w:val="1F497D" w:themeColor="text2"/>
        </w:rPr>
        <w:t>Helen Keller National Center</w:t>
      </w:r>
      <w:bookmarkEnd w:id="40"/>
      <w:bookmarkEnd w:id="41"/>
    </w:p>
    <w:p w14:paraId="63F14B35" w14:textId="2B49904F" w:rsidR="00A75948" w:rsidRPr="00DA69E2" w:rsidRDefault="00773011" w:rsidP="00DA69E2">
      <w:r>
        <w:t>Guam CEDDERS beg</w:t>
      </w:r>
      <w:r w:rsidR="00DA69E2">
        <w:t xml:space="preserve">an a collaborative relationship </w:t>
      </w:r>
      <w:r>
        <w:t>over the last year with the National Deaf-Blind</w:t>
      </w:r>
      <w:r w:rsidR="00DA69E2">
        <w:t xml:space="preserve"> </w:t>
      </w:r>
      <w:r>
        <w:t>Equipment Distribution Program (NDBEDP)</w:t>
      </w:r>
      <w:r w:rsidR="00DA69E2">
        <w:t xml:space="preserve"> </w:t>
      </w:r>
      <w:r>
        <w:t>administered by the Helen Keller National Center</w:t>
      </w:r>
      <w:r w:rsidR="00DA69E2">
        <w:t xml:space="preserve"> </w:t>
      </w:r>
      <w:r>
        <w:t>(HKNC). The NDBEDP is a national program designed</w:t>
      </w:r>
      <w:r w:rsidR="00DA69E2">
        <w:t xml:space="preserve"> </w:t>
      </w:r>
      <w:r>
        <w:t>to help the many thousands of people in the U.S.</w:t>
      </w:r>
      <w:r w:rsidR="00DA69E2">
        <w:t xml:space="preserve"> </w:t>
      </w:r>
      <w:r>
        <w:rPr>
          <w:rFonts w:ascii="SÂ'4•'EFˇø®ÑÂ'1" w:hAnsi="SÂ'4•'EFˇø®ÑÂ'1" w:cs="SÂ'4•'EFˇø®ÑÂ'1"/>
        </w:rPr>
        <w:t>with significant combined hearing and vision loss to</w:t>
      </w:r>
      <w:r w:rsidR="00DA69E2">
        <w:t xml:space="preserve"> </w:t>
      </w:r>
      <w:r>
        <w:t>connect with their family, friends, and community</w:t>
      </w:r>
      <w:r w:rsidR="00DA69E2">
        <w:t xml:space="preserve"> </w:t>
      </w:r>
      <w:r>
        <w:t>through distance communication technology. For</w:t>
      </w:r>
      <w:r w:rsidR="00DA69E2">
        <w:t xml:space="preserve"> </w:t>
      </w:r>
      <w:r>
        <w:t>those who qualify for the program and meet income</w:t>
      </w:r>
      <w:r w:rsidR="00DA69E2">
        <w:t xml:space="preserve"> </w:t>
      </w:r>
      <w:r>
        <w:t>eligibility guidelines, equipment and training for distance</w:t>
      </w:r>
      <w:r w:rsidR="00DA69E2">
        <w:t xml:space="preserve"> </w:t>
      </w:r>
      <w:r>
        <w:t>communication are provided free of charge. This</w:t>
      </w:r>
      <w:r w:rsidR="00DA69E2">
        <w:t xml:space="preserve"> </w:t>
      </w:r>
      <w:r>
        <w:t>collaboration between Guam CEDDERS and HKNC</w:t>
      </w:r>
      <w:r w:rsidR="00DA69E2">
        <w:t xml:space="preserve"> assist with demonstration, training, and technical assistance of Assistive Technology for individuals who are eligible for program support.</w:t>
      </w:r>
    </w:p>
    <w:p w14:paraId="773A11EC" w14:textId="77777777" w:rsidR="00DA69E2" w:rsidRDefault="00DA69E2" w:rsidP="00DA69E2">
      <w:pPr>
        <w:pStyle w:val="Subtitle"/>
        <w:rPr>
          <w:rStyle w:val="SubtleEmphasis"/>
        </w:rPr>
      </w:pPr>
    </w:p>
    <w:p w14:paraId="7E2108F1" w14:textId="40FBF071" w:rsidR="00DA69E2" w:rsidRPr="002020E9" w:rsidRDefault="00DA69E2" w:rsidP="009860EC">
      <w:pPr>
        <w:pStyle w:val="Subtitle"/>
        <w:rPr>
          <w:i w:val="0"/>
          <w:iCs w:val="0"/>
          <w:color w:val="000000" w:themeColor="text1"/>
        </w:rPr>
      </w:pPr>
      <w:r w:rsidRPr="002020E9">
        <w:rPr>
          <w:rStyle w:val="SubtleEmphasis"/>
          <w:color w:val="000000" w:themeColor="text1"/>
        </w:rPr>
        <w:t>Community Services: Technical Assistance, Model Services, Demonstration Services</w:t>
      </w:r>
    </w:p>
    <w:p w14:paraId="202F8D3F" w14:textId="77777777" w:rsidR="00DA69E2" w:rsidRPr="002020E9" w:rsidRDefault="00DA69E2" w:rsidP="00DA69E2">
      <w:pPr>
        <w:pStyle w:val="Subtitle"/>
        <w:rPr>
          <w:rStyle w:val="SubtleEmphasis"/>
          <w:rFonts w:asciiTheme="minorHAnsi" w:hAnsiTheme="minorHAnsi"/>
          <w:color w:val="000000" w:themeColor="text1"/>
        </w:rPr>
      </w:pPr>
      <w:r w:rsidRPr="002020E9">
        <w:rPr>
          <w:rStyle w:val="SubtleEmphasis"/>
          <w:rFonts w:asciiTheme="minorHAnsi" w:hAnsiTheme="minorHAnsi"/>
          <w:color w:val="000000" w:themeColor="text1"/>
        </w:rPr>
        <w:t>• AMCHP Learn the Signs. Act Early Project</w:t>
      </w:r>
    </w:p>
    <w:p w14:paraId="50177D02" w14:textId="2DB65882" w:rsidR="00DA69E2" w:rsidRPr="002020E9" w:rsidRDefault="00DA69E2" w:rsidP="00DA69E2">
      <w:pPr>
        <w:pStyle w:val="Subtitle"/>
        <w:numPr>
          <w:ilvl w:val="0"/>
          <w:numId w:val="2"/>
        </w:numPr>
        <w:rPr>
          <w:rStyle w:val="SubtleEmphasis"/>
          <w:rFonts w:asciiTheme="minorHAnsi" w:hAnsiTheme="minorHAnsi"/>
          <w:color w:val="000000" w:themeColor="text1"/>
        </w:rPr>
      </w:pPr>
      <w:r w:rsidRPr="002020E9">
        <w:rPr>
          <w:rStyle w:val="SubtleEmphasis"/>
          <w:rFonts w:asciiTheme="minorHAnsi" w:hAnsiTheme="minorHAnsi"/>
          <w:color w:val="000000" w:themeColor="text1"/>
        </w:rPr>
        <w:t xml:space="preserve">Guam’s Maternal, Infant, and Early Childhood Home Visiting </w:t>
      </w:r>
      <w:r w:rsidR="007C77A7" w:rsidRPr="002020E9">
        <w:rPr>
          <w:rStyle w:val="SubtleEmphasis"/>
          <w:rFonts w:asciiTheme="minorHAnsi" w:hAnsiTheme="minorHAnsi"/>
          <w:color w:val="000000" w:themeColor="text1"/>
        </w:rPr>
        <w:t>Program: Project</w:t>
      </w:r>
      <w:r w:rsidRPr="002020E9">
        <w:rPr>
          <w:rStyle w:val="SubtleEmphasis"/>
          <w:rFonts w:asciiTheme="minorHAnsi" w:hAnsiTheme="minorHAnsi"/>
          <w:color w:val="000000" w:themeColor="text1"/>
        </w:rPr>
        <w:t xml:space="preserve"> Bisita I Familia (DPHSS)</w:t>
      </w:r>
    </w:p>
    <w:p w14:paraId="57127100" w14:textId="7D5CF65A" w:rsidR="00DA69E2" w:rsidRPr="002020E9" w:rsidRDefault="00DA69E2" w:rsidP="00DA69E2">
      <w:pPr>
        <w:pStyle w:val="Subtitle"/>
        <w:numPr>
          <w:ilvl w:val="0"/>
          <w:numId w:val="2"/>
        </w:numPr>
        <w:rPr>
          <w:rStyle w:val="SubtleEmphasis"/>
          <w:rFonts w:asciiTheme="minorHAnsi" w:hAnsiTheme="minorHAnsi"/>
          <w:color w:val="000000" w:themeColor="text1"/>
        </w:rPr>
      </w:pPr>
      <w:r w:rsidRPr="002020E9">
        <w:rPr>
          <w:rStyle w:val="SubtleEmphasis"/>
          <w:rFonts w:asciiTheme="minorHAnsi" w:hAnsiTheme="minorHAnsi"/>
          <w:color w:val="000000" w:themeColor="text1"/>
        </w:rPr>
        <w:t>Guam Options for Alternative Loans – Assistive Technology (GOAL-AT)</w:t>
      </w:r>
      <w:r w:rsidR="007C77A7" w:rsidRPr="002020E9">
        <w:rPr>
          <w:rStyle w:val="SubtleEmphasis"/>
          <w:rFonts w:asciiTheme="minorHAnsi" w:hAnsiTheme="minorHAnsi"/>
          <w:color w:val="000000" w:themeColor="text1"/>
        </w:rPr>
        <w:t xml:space="preserve"> </w:t>
      </w:r>
      <w:r w:rsidRPr="002020E9">
        <w:rPr>
          <w:rStyle w:val="SubtleEmphasis"/>
          <w:rFonts w:asciiTheme="minorHAnsi" w:hAnsiTheme="minorHAnsi"/>
          <w:color w:val="000000" w:themeColor="text1"/>
        </w:rPr>
        <w:t>and Get Guam Teleworking (GGT) – now called Akudi</w:t>
      </w:r>
    </w:p>
    <w:p w14:paraId="7985DE5E" w14:textId="6E37A463" w:rsidR="00DA69E2" w:rsidRPr="002020E9" w:rsidRDefault="00DA69E2" w:rsidP="007C77A7">
      <w:pPr>
        <w:pStyle w:val="Subtitle"/>
        <w:numPr>
          <w:ilvl w:val="0"/>
          <w:numId w:val="2"/>
        </w:numPr>
        <w:rPr>
          <w:rStyle w:val="SubtleEmphasis"/>
          <w:rFonts w:asciiTheme="minorHAnsi" w:hAnsiTheme="minorHAnsi"/>
          <w:color w:val="000000" w:themeColor="text1"/>
        </w:rPr>
      </w:pPr>
      <w:r w:rsidRPr="002020E9">
        <w:rPr>
          <w:rStyle w:val="SubtleEmphasis"/>
          <w:rFonts w:asciiTheme="minorHAnsi" w:hAnsiTheme="minorHAnsi"/>
          <w:color w:val="000000" w:themeColor="text1"/>
        </w:rPr>
        <w:t>Guam System for Assistive Technology (GSAT)</w:t>
      </w:r>
    </w:p>
    <w:p w14:paraId="5BB7C91C" w14:textId="786BE906" w:rsidR="00DA69E2" w:rsidRDefault="00DA69E2" w:rsidP="00DA69E2">
      <w:pPr>
        <w:widowControl w:val="0"/>
        <w:autoSpaceDE w:val="0"/>
        <w:autoSpaceDN w:val="0"/>
        <w:adjustRightInd w:val="0"/>
        <w:rPr>
          <w:rStyle w:val="Emphasis"/>
        </w:rPr>
      </w:pPr>
      <w:r w:rsidRPr="00DA69E2">
        <w:rPr>
          <w:rStyle w:val="Emphasis"/>
        </w:rPr>
        <w:t>Picture showing</w:t>
      </w:r>
      <w:r>
        <w:rPr>
          <w:rStyle w:val="Emphasis"/>
        </w:rPr>
        <w:t xml:space="preserve"> t</w:t>
      </w:r>
      <w:r w:rsidRPr="00DA69E2">
        <w:rPr>
          <w:rStyle w:val="Emphasis"/>
        </w:rPr>
        <w:t>he Guam System for Assistive Technology (GSAT) held an Open House for the Accessible Model Home and Demonstration Center on July 28, 2018. The Model Home features</w:t>
      </w:r>
      <w:r>
        <w:rPr>
          <w:rStyle w:val="Emphasis"/>
        </w:rPr>
        <w:t xml:space="preserve"> </w:t>
      </w:r>
      <w:r w:rsidRPr="00DA69E2">
        <w:rPr>
          <w:rStyle w:val="Emphasis"/>
        </w:rPr>
        <w:t>various Assistive Technology (AT) devices, furniture, and appliances to help individuals with disabilities live independent lives. Among those that visited GSAT’s Model Home</w:t>
      </w:r>
      <w:r>
        <w:rPr>
          <w:rStyle w:val="Emphasis"/>
        </w:rPr>
        <w:t xml:space="preserve"> </w:t>
      </w:r>
      <w:r w:rsidRPr="00DA69E2">
        <w:rPr>
          <w:rStyle w:val="Emphasis"/>
        </w:rPr>
        <w:t>were (sitting</w:t>
      </w:r>
      <w:r>
        <w:rPr>
          <w:rStyle w:val="Emphasis"/>
        </w:rPr>
        <w:t>, L</w:t>
      </w:r>
      <w:r w:rsidRPr="00DA69E2">
        <w:rPr>
          <w:rStyle w:val="Emphasis"/>
        </w:rPr>
        <w:t>-R) Dallas Taijeron; Edward Mendiola; and Tom Manglona. (Standing, L-R) Jana Mendiola; Ben Servino, Department of Integrated Services for Individuals with</w:t>
      </w:r>
      <w:r>
        <w:rPr>
          <w:rStyle w:val="Emphasis"/>
        </w:rPr>
        <w:t xml:space="preserve"> </w:t>
      </w:r>
      <w:r w:rsidRPr="00DA69E2">
        <w:rPr>
          <w:rStyle w:val="Emphasis"/>
        </w:rPr>
        <w:t>Disabilities (DISID) Director; Sherolyn Guerrero, John Guiao, and Christina Jung, Guam CEDDERS; Marie Libria, Guam Developmental Disabilities Council (GDDC); Rosanne</w:t>
      </w:r>
      <w:r>
        <w:rPr>
          <w:rStyle w:val="Emphasis"/>
        </w:rPr>
        <w:t xml:space="preserve"> </w:t>
      </w:r>
      <w:r w:rsidRPr="00DA69E2">
        <w:rPr>
          <w:rStyle w:val="Emphasis"/>
        </w:rPr>
        <w:t>Ada, GDDC Executive Director; Leah Abelon, GSAT Center Coordinator, Guam CEDDERS; Barbara Johnson; and Kirsten Bamba, Guam Community College (GCC).</w:t>
      </w:r>
    </w:p>
    <w:p w14:paraId="5ED77307" w14:textId="77F5679A" w:rsidR="00DA69E2" w:rsidRPr="00670800" w:rsidRDefault="00DA69E2" w:rsidP="00670800">
      <w:pPr>
        <w:pStyle w:val="Heading2"/>
        <w:rPr>
          <w:rStyle w:val="Emphasis"/>
          <w:i w:val="0"/>
          <w:iCs w:val="0"/>
          <w:color w:val="1F497D" w:themeColor="text2"/>
        </w:rPr>
      </w:pPr>
      <w:bookmarkStart w:id="42" w:name="_Toc521675527"/>
      <w:bookmarkStart w:id="43" w:name="_Toc521676240"/>
      <w:r w:rsidRPr="00670800">
        <w:rPr>
          <w:rStyle w:val="Emphasis"/>
          <w:i w:val="0"/>
          <w:iCs w:val="0"/>
          <w:color w:val="1F497D" w:themeColor="text2"/>
        </w:rPr>
        <w:t>RESEARCH/EVALUATION; INFORMATION DISSEMINATION</w:t>
      </w:r>
      <w:bookmarkEnd w:id="42"/>
      <w:bookmarkEnd w:id="43"/>
    </w:p>
    <w:p w14:paraId="5F8996E8" w14:textId="77777777" w:rsidR="00110043" w:rsidRDefault="00110043" w:rsidP="00DA69E2">
      <w:pPr>
        <w:widowControl w:val="0"/>
        <w:autoSpaceDE w:val="0"/>
        <w:autoSpaceDN w:val="0"/>
        <w:adjustRightInd w:val="0"/>
        <w:rPr>
          <w:rStyle w:val="Emphasis"/>
        </w:rPr>
      </w:pPr>
    </w:p>
    <w:p w14:paraId="0A64CA75" w14:textId="14CAEF83" w:rsidR="00DA69E2" w:rsidRDefault="00110043" w:rsidP="00110043">
      <w:pPr>
        <w:widowControl w:val="0"/>
        <w:autoSpaceDE w:val="0"/>
        <w:autoSpaceDN w:val="0"/>
        <w:adjustRightInd w:val="0"/>
        <w:rPr>
          <w:rStyle w:val="Emphasis"/>
        </w:rPr>
      </w:pPr>
      <w:r>
        <w:rPr>
          <w:rStyle w:val="Emphasis"/>
        </w:rPr>
        <w:t xml:space="preserve">Picture showing </w:t>
      </w:r>
      <w:r w:rsidR="00DA69E2" w:rsidRPr="00DA69E2">
        <w:rPr>
          <w:rStyle w:val="Emphasis"/>
        </w:rPr>
        <w:t>Jenika Ballesta, Research Associate, presented copies of the “Pripåra Hao Emergency Preparedness Checklist and Guidebook for Persons with Disabilities” to Marie Libria,</w:t>
      </w:r>
      <w:r>
        <w:rPr>
          <w:rStyle w:val="Emphasis"/>
        </w:rPr>
        <w:t xml:space="preserve"> </w:t>
      </w:r>
      <w:r w:rsidR="00DA69E2" w:rsidRPr="00DA69E2">
        <w:rPr>
          <w:rStyle w:val="Emphasis"/>
        </w:rPr>
        <w:t>Guam Developmental Disabilities Council Program Coordinator. Ms. Libria will share these products during the 2018 AIDD Technical Assistance Institute, 2018 NACDD</w:t>
      </w:r>
      <w:r>
        <w:rPr>
          <w:rStyle w:val="Emphasis"/>
        </w:rPr>
        <w:t xml:space="preserve"> </w:t>
      </w:r>
      <w:r w:rsidR="00DA69E2" w:rsidRPr="00DA69E2">
        <w:rPr>
          <w:rStyle w:val="Emphasis"/>
        </w:rPr>
        <w:t>Annual Conference and related meetings, and during the “Emergency Preparedness: What Can Councils Do?” panel featuring FEMA, Alabama DD Council, and Guam DD</w:t>
      </w:r>
      <w:r>
        <w:rPr>
          <w:rStyle w:val="Emphasis"/>
        </w:rPr>
        <w:t xml:space="preserve"> </w:t>
      </w:r>
      <w:r w:rsidR="00DA69E2" w:rsidRPr="00DA69E2">
        <w:rPr>
          <w:rStyle w:val="Emphasis"/>
        </w:rPr>
        <w:t>Council.</w:t>
      </w:r>
    </w:p>
    <w:p w14:paraId="04CFF30F" w14:textId="32250D37" w:rsidR="00CD2B22" w:rsidRPr="00670800" w:rsidRDefault="00CD2B22" w:rsidP="00670800">
      <w:pPr>
        <w:pStyle w:val="Heading3"/>
        <w:rPr>
          <w:color w:val="1F497D" w:themeColor="text2"/>
        </w:rPr>
      </w:pPr>
      <w:bookmarkStart w:id="44" w:name="_Toc521675528"/>
      <w:bookmarkStart w:id="45" w:name="_Toc521676241"/>
      <w:r w:rsidRPr="00670800">
        <w:rPr>
          <w:color w:val="1F497D" w:themeColor="text2"/>
        </w:rPr>
        <w:lastRenderedPageBreak/>
        <w:t>ChildLink (EHDI, Bisita, Kariñu, LAUNCH)</w:t>
      </w:r>
      <w:bookmarkEnd w:id="44"/>
      <w:bookmarkEnd w:id="45"/>
    </w:p>
    <w:p w14:paraId="1F0BFEE9" w14:textId="48A3A83E" w:rsidR="00CD2B22" w:rsidRDefault="00CD2B22" w:rsidP="00CD2B22">
      <w:r>
        <w:t xml:space="preserve">With its inception focused on collecting data for the Guam Early Hearing Detection and Intervention (Guam EHDI) project, Guam ChildLink serves as a model database system that has evolved and expanded into </w:t>
      </w:r>
      <w:r>
        <w:rPr>
          <w:rFonts w:ascii="‘€(•'EFˇø®ÑÂ'1" w:hAnsi="‘€(•'EFˇø®ÑÂ'1" w:cs="‘€(•'EFˇø®ÑÂ'1"/>
        </w:rPr>
        <w:t>having affiliate databases serving the needs of Project</w:t>
      </w:r>
      <w:r>
        <w:t xml:space="preserve"> Bisita I Familia, Guam’s Maternal, Infant, and Early Childhood Home Visiting (MIECHV) Program, and Kariñu, a program that provides services and supports using the public health approach of prevention, promotion, and intervention for young children birth through eight years of age. Project Bisita and Kariñu are both under the Department of Public Health and Social Services, which contracts Guam CEDDERS to enhance these two databases for data collection, analysis, and dissemination.</w:t>
      </w:r>
    </w:p>
    <w:p w14:paraId="2A3EECD0" w14:textId="232F9D58" w:rsidR="00CD2B22" w:rsidRPr="00670800" w:rsidRDefault="00CD2B22" w:rsidP="00670800">
      <w:pPr>
        <w:pStyle w:val="Heading3"/>
        <w:rPr>
          <w:color w:val="1F497D" w:themeColor="text2"/>
        </w:rPr>
      </w:pPr>
      <w:bookmarkStart w:id="46" w:name="_Toc521675529"/>
      <w:bookmarkStart w:id="47" w:name="_Toc521676242"/>
      <w:r w:rsidRPr="00670800">
        <w:rPr>
          <w:color w:val="1F497D" w:themeColor="text2"/>
        </w:rPr>
        <w:t>Project LAUNCH/Kariñu</w:t>
      </w:r>
      <w:bookmarkEnd w:id="46"/>
      <w:bookmarkEnd w:id="47"/>
    </w:p>
    <w:p w14:paraId="08BD9350" w14:textId="77777777" w:rsidR="00CD2B22" w:rsidRDefault="00CD2B22" w:rsidP="00CD2B22">
      <w:r>
        <w:t xml:space="preserve">Kariñu began providing prevention services to children and families through the DPHSS Southern Community Health Center (CHC) in June 2015 and now provides services at both the Southern and Northern </w:t>
      </w:r>
      <w:r>
        <w:rPr>
          <w:rFonts w:ascii="‘€(•'EFˇø®ÑÂ'1" w:hAnsi="‘€(•'EFˇø®ÑÂ'1" w:cs="‘€(•'EFˇø®ÑÂ'1"/>
        </w:rPr>
        <w:t>CHCs, at their office in Hågatña, in children’s homes</w:t>
      </w:r>
      <w:r>
        <w:t xml:space="preserve"> and other community locations frequented by families of young children. This initiative also partners with other early childhood programs to increase awareness and knowledge of young child wellness and bring about systems change. </w:t>
      </w:r>
    </w:p>
    <w:p w14:paraId="1FBAD6BA" w14:textId="77777777" w:rsidR="00CD2B22" w:rsidRDefault="00CD2B22" w:rsidP="00CD2B22">
      <w:r>
        <w:t xml:space="preserve">The evaluation component of Kariñu is contracted to Guam CEDDERS. During this period, a report was developed and disseminated that provides initial evaluation findings for Kariñu’s prevention component from the first three years of the grant. Findings related to developmental screening and family support activities are highlighted. </w:t>
      </w:r>
    </w:p>
    <w:p w14:paraId="2B1E30EA" w14:textId="5DCC51CB" w:rsidR="00CD2B22" w:rsidRDefault="00CD2B22" w:rsidP="00CD2B22">
      <w:r>
        <w:t xml:space="preserve">From 2015 to 2017, the number of children who received developmental screening increased over time and a total of 195 post screening referrals were made to other early childhood services. </w:t>
      </w:r>
    </w:p>
    <w:p w14:paraId="0F090932" w14:textId="4047420C" w:rsidR="00CD2B22" w:rsidRDefault="00CD2B22" w:rsidP="00CD2B22">
      <w:r>
        <w:t>Kariñu also provides Family Support Activities to build families’ protective factors and develop their parenting knowledge and skills. These include: (1) Parent Cafés; (2) Peer Family Support Groups; and (3) Interactive Play Dates. Through Kariñu’s partnership with the Micronesian Resource Center One Stop Shop (MRCOSS), families from Guam’s Micronesian community have access to parenting workshops conducted in their preferred languages at locations that are convenient for them.</w:t>
      </w:r>
    </w:p>
    <w:p w14:paraId="5B8E9265" w14:textId="35714563" w:rsidR="00CD2B22" w:rsidRDefault="00CD2B22" w:rsidP="00CD2B22">
      <w:r>
        <w:t>A Family Service Survey was completed by 18 families who participated in Family Support Activities and/or received Enhanced Home Visitation. The survey assessed four domains: (1) satisfaction with services; (2) staff interactions; (3) increases in knowledge and parenting skills; and (4) outcomes. Across all four domains, the majority of families reported positively about their experiences receiving services from Kariñu.</w:t>
      </w:r>
    </w:p>
    <w:p w14:paraId="1A88345D" w14:textId="0B17CCF3" w:rsidR="00DA69E2" w:rsidRPr="00DA69E2" w:rsidRDefault="00CD2B22" w:rsidP="00CD2B22">
      <w:r>
        <w:t>The evaluation team also collaborated with Kariñu staff to publish an eight-page newspaper supplement that included family stories and highlighted a various collaborating partners.</w:t>
      </w:r>
    </w:p>
    <w:p w14:paraId="79F5028F" w14:textId="77777777" w:rsidR="009860EC" w:rsidRDefault="009860EC" w:rsidP="009860EC">
      <w:pPr>
        <w:widowControl w:val="0"/>
        <w:autoSpaceDE w:val="0"/>
        <w:autoSpaceDN w:val="0"/>
        <w:adjustRightInd w:val="0"/>
        <w:rPr>
          <w:rStyle w:val="Emphasis"/>
        </w:rPr>
      </w:pPr>
    </w:p>
    <w:p w14:paraId="125250FD" w14:textId="28853950" w:rsidR="00773011" w:rsidRDefault="009860EC" w:rsidP="009860EC">
      <w:pPr>
        <w:widowControl w:val="0"/>
        <w:autoSpaceDE w:val="0"/>
        <w:autoSpaceDN w:val="0"/>
        <w:adjustRightInd w:val="0"/>
        <w:rPr>
          <w:rStyle w:val="Emphasis"/>
        </w:rPr>
      </w:pPr>
      <w:r w:rsidRPr="009860EC">
        <w:rPr>
          <w:rStyle w:val="Emphasis"/>
        </w:rPr>
        <w:t xml:space="preserve">Picture showing </w:t>
      </w:r>
      <w:r>
        <w:rPr>
          <w:rStyle w:val="Emphasis"/>
        </w:rPr>
        <w:t>p</w:t>
      </w:r>
      <w:r w:rsidRPr="009860EC">
        <w:rPr>
          <w:rStyle w:val="Emphasis"/>
        </w:rPr>
        <w:t>articipants discuss activities and handouts used in the Center on the Social and Emotional Foundations for Early Learning (CSEFEL</w:t>
      </w:r>
      <w:r>
        <w:rPr>
          <w:rStyle w:val="Emphasis"/>
        </w:rPr>
        <w:t xml:space="preserve">) Pre-K Parent Module: </w:t>
      </w:r>
      <w:r>
        <w:rPr>
          <w:rStyle w:val="Emphasis"/>
        </w:rPr>
        <w:lastRenderedPageBreak/>
        <w:t xml:space="preserve">Positive </w:t>
      </w:r>
      <w:r w:rsidRPr="009860EC">
        <w:rPr>
          <w:rStyle w:val="Emphasis"/>
        </w:rPr>
        <w:t>Solutions for Families during the Cultural Conversations Café facilitated by the Guam CEDDERS LAUNCH Evaluation Team on February 28, 2018 at the Westin Resort Guam.</w:t>
      </w:r>
    </w:p>
    <w:p w14:paraId="47700E60" w14:textId="77777777" w:rsidR="009860EC" w:rsidRDefault="009860EC" w:rsidP="009860EC">
      <w:pPr>
        <w:widowControl w:val="0"/>
        <w:autoSpaceDE w:val="0"/>
        <w:autoSpaceDN w:val="0"/>
        <w:adjustRightInd w:val="0"/>
        <w:rPr>
          <w:rStyle w:val="Emphasis"/>
        </w:rPr>
      </w:pPr>
    </w:p>
    <w:p w14:paraId="30E45E67" w14:textId="3E256CC3" w:rsidR="009860EC" w:rsidRDefault="009860EC" w:rsidP="009860EC">
      <w:pPr>
        <w:widowControl w:val="0"/>
        <w:autoSpaceDE w:val="0"/>
        <w:autoSpaceDN w:val="0"/>
        <w:adjustRightInd w:val="0"/>
        <w:rPr>
          <w:rStyle w:val="Emphasis"/>
        </w:rPr>
      </w:pPr>
      <w:r w:rsidRPr="009860EC">
        <w:rPr>
          <w:rStyle w:val="Emphasis"/>
        </w:rPr>
        <w:t>Picture showing Tanya Simer, Social Work Student Intern; Shawni Acfalle, GSAT Center Assistant; Lourdes Anne Mesa, GSAT Advisory Council Chairperso</w:t>
      </w:r>
      <w:r>
        <w:rPr>
          <w:rStyle w:val="Emphasis"/>
        </w:rPr>
        <w:t xml:space="preserve">n; and Leah Abelon, GSAT Center </w:t>
      </w:r>
      <w:r w:rsidRPr="009860EC">
        <w:rPr>
          <w:rStyle w:val="Emphasis"/>
        </w:rPr>
        <w:t>Coordinator, manned the GSAT display table during the Annual Assistive Technology Fair on March 24, 2018.</w:t>
      </w:r>
    </w:p>
    <w:p w14:paraId="546758F9" w14:textId="7331B8CB" w:rsidR="009860EC" w:rsidRPr="00670800" w:rsidRDefault="009860EC" w:rsidP="00670800">
      <w:pPr>
        <w:pStyle w:val="Heading3"/>
        <w:rPr>
          <w:color w:val="1F497D" w:themeColor="text2"/>
        </w:rPr>
      </w:pPr>
      <w:bookmarkStart w:id="48" w:name="_Toc521675530"/>
      <w:bookmarkStart w:id="49" w:name="_Toc521676243"/>
      <w:r w:rsidRPr="00670800">
        <w:rPr>
          <w:color w:val="1F497D" w:themeColor="text2"/>
        </w:rPr>
        <w:t>CORE: Grant Input Sessions</w:t>
      </w:r>
      <w:bookmarkEnd w:id="48"/>
      <w:bookmarkEnd w:id="49"/>
    </w:p>
    <w:p w14:paraId="3CCA3A73" w14:textId="439D41CA" w:rsidR="009860EC" w:rsidRDefault="009860EC" w:rsidP="009860EC">
      <w:r>
        <w:t xml:space="preserve">Guam CEDDERS held a series of input sessions as </w:t>
      </w:r>
      <w:r>
        <w:rPr>
          <w:rFonts w:ascii="$G•'EFˇø®ÑÂ'1" w:hAnsi="$G•'EFˇø®ÑÂ'1" w:cs="$G•'EFˇø®ÑÂ'1"/>
        </w:rPr>
        <w:t>part of an effort to hear directly from stakeholders and</w:t>
      </w:r>
      <w:r>
        <w:t xml:space="preserve"> to help guide the development of Guam CEDDERS’ Core grant application. The sessions included representatives from community organizations such as Autism Community Together, the Down Syndrome Association of Guam, and a group of self-advocates, family members, and other advocates for individuals with visual impairments. Service providers from various </w:t>
      </w:r>
      <w:r>
        <w:rPr>
          <w:rFonts w:ascii="$G•'EFˇø®ÑÂ'1" w:hAnsi="$G•'EFˇø®ÑÂ'1" w:cs="$G•'EFˇø®ÑÂ'1"/>
        </w:rPr>
        <w:t>government and non-profit organizations as well as</w:t>
      </w:r>
      <w:r>
        <w:t xml:space="preserve"> members of Guam CEDDERS advisory groups also participated in meetings that focused on the current system of services and supports in terms of what is working, what is not, and recommendations for improvement.</w:t>
      </w:r>
    </w:p>
    <w:p w14:paraId="1B7C7A50" w14:textId="2EA6DAE6" w:rsidR="009860EC" w:rsidRPr="00670800" w:rsidRDefault="009860EC" w:rsidP="00670800">
      <w:pPr>
        <w:pStyle w:val="Heading3"/>
        <w:rPr>
          <w:color w:val="1F497D" w:themeColor="text2"/>
        </w:rPr>
      </w:pPr>
      <w:bookmarkStart w:id="50" w:name="_Toc521675531"/>
      <w:bookmarkStart w:id="51" w:name="_Toc521676244"/>
      <w:r w:rsidRPr="00670800">
        <w:rPr>
          <w:color w:val="1F497D" w:themeColor="text2"/>
        </w:rPr>
        <w:t>Developed Products</w:t>
      </w:r>
      <w:bookmarkEnd w:id="50"/>
      <w:bookmarkEnd w:id="51"/>
    </w:p>
    <w:p w14:paraId="249917E7" w14:textId="6DB8F921" w:rsidR="009860EC" w:rsidRDefault="009860EC" w:rsidP="009860EC">
      <w:r>
        <w:t>Development of products and information dissemination are core functions that received much attention during this reporting period. Promoting increased awareness of early childhood development and services and supports for people with disabilities were goals of the products developed.</w:t>
      </w:r>
    </w:p>
    <w:p w14:paraId="29CA7DB1" w14:textId="77777777" w:rsidR="00110043" w:rsidRDefault="00110043" w:rsidP="000034A1">
      <w:pPr>
        <w:pStyle w:val="Subtitle"/>
        <w:rPr>
          <w:rStyle w:val="SubtleEmphasis"/>
        </w:rPr>
      </w:pPr>
    </w:p>
    <w:p w14:paraId="65DCAE11" w14:textId="0AD6E962" w:rsidR="009860EC" w:rsidRPr="002020E9" w:rsidRDefault="009860EC" w:rsidP="000034A1">
      <w:pPr>
        <w:pStyle w:val="Subtitle"/>
        <w:rPr>
          <w:rStyle w:val="SubtleEmphasis"/>
          <w:color w:val="000000" w:themeColor="text1"/>
        </w:rPr>
      </w:pPr>
      <w:r w:rsidRPr="002020E9">
        <w:rPr>
          <w:rStyle w:val="SubtleEmphasis"/>
          <w:color w:val="000000" w:themeColor="text1"/>
        </w:rPr>
        <w:t>Research/Evaluation</w:t>
      </w:r>
      <w:r w:rsidR="000E24CC" w:rsidRPr="002020E9">
        <w:rPr>
          <w:rStyle w:val="SubtleEmphasis"/>
          <w:color w:val="000000" w:themeColor="text1"/>
        </w:rPr>
        <w:t xml:space="preserve"> </w:t>
      </w:r>
      <w:r w:rsidRPr="002020E9">
        <w:rPr>
          <w:rStyle w:val="SubtleEmphasis"/>
          <w:color w:val="000000" w:themeColor="text1"/>
        </w:rPr>
        <w:t>Information Dissemination• CD</w:t>
      </w:r>
      <w:r w:rsidR="000E24CC" w:rsidRPr="002020E9">
        <w:rPr>
          <w:rStyle w:val="SubtleEmphasis"/>
          <w:color w:val="000000" w:themeColor="text1"/>
        </w:rPr>
        <w:t>C: Guam EHDI – IS Guam Child Li</w:t>
      </w:r>
    </w:p>
    <w:p w14:paraId="5E0E9D10" w14:textId="77777777" w:rsidR="009860EC" w:rsidRPr="002020E9" w:rsidRDefault="009860EC" w:rsidP="009860EC">
      <w:pPr>
        <w:rPr>
          <w:rStyle w:val="SubtleEmphasis"/>
          <w:i w:val="0"/>
          <w:color w:val="000000" w:themeColor="text1"/>
        </w:rPr>
      </w:pPr>
      <w:r w:rsidRPr="002020E9">
        <w:rPr>
          <w:rStyle w:val="SubtleEmphasis"/>
          <w:i w:val="0"/>
          <w:color w:val="000000" w:themeColor="text1"/>
        </w:rPr>
        <w:t>• Core: Grant Input Sessions</w:t>
      </w:r>
    </w:p>
    <w:p w14:paraId="7B51CA7B" w14:textId="0AA83574" w:rsidR="009860EC" w:rsidRPr="002020E9" w:rsidRDefault="009860EC" w:rsidP="009860EC">
      <w:pPr>
        <w:rPr>
          <w:rStyle w:val="SubtleEmphasis"/>
          <w:i w:val="0"/>
          <w:color w:val="000000" w:themeColor="text1"/>
        </w:rPr>
      </w:pPr>
      <w:r w:rsidRPr="002020E9">
        <w:rPr>
          <w:rStyle w:val="SubtleEmphasis"/>
          <w:i w:val="0"/>
          <w:color w:val="000000" w:themeColor="text1"/>
        </w:rPr>
        <w:t>• Project LA</w:t>
      </w:r>
      <w:r w:rsidR="000E24CC" w:rsidRPr="002020E9">
        <w:rPr>
          <w:rStyle w:val="SubtleEmphasis"/>
          <w:i w:val="0"/>
          <w:color w:val="000000" w:themeColor="text1"/>
        </w:rPr>
        <w:t xml:space="preserve">UNCH (Linking Actions for Unmet </w:t>
      </w:r>
      <w:r w:rsidRPr="002020E9">
        <w:rPr>
          <w:rStyle w:val="SubtleEmphasis"/>
          <w:i w:val="0"/>
          <w:color w:val="000000" w:themeColor="text1"/>
        </w:rPr>
        <w:t>Needs in Children’s Health)</w:t>
      </w:r>
    </w:p>
    <w:p w14:paraId="6C3A4FBD" w14:textId="044E9DFB" w:rsidR="009860EC" w:rsidRPr="002020E9" w:rsidRDefault="009860EC" w:rsidP="009860EC">
      <w:pPr>
        <w:rPr>
          <w:rStyle w:val="SubtleEmphasis"/>
          <w:i w:val="0"/>
          <w:color w:val="000000" w:themeColor="text1"/>
        </w:rPr>
      </w:pPr>
      <w:r w:rsidRPr="002020E9">
        <w:rPr>
          <w:rStyle w:val="SubtleEmphasis"/>
          <w:i w:val="0"/>
          <w:color w:val="000000" w:themeColor="text1"/>
        </w:rPr>
        <w:t>• Advocacy TV Commercials for Parent</w:t>
      </w:r>
      <w:r w:rsidR="000E24CC" w:rsidRPr="002020E9">
        <w:rPr>
          <w:rStyle w:val="SubtleEmphasis"/>
          <w:i w:val="0"/>
          <w:color w:val="000000" w:themeColor="text1"/>
        </w:rPr>
        <w:t xml:space="preserve"> </w:t>
      </w:r>
      <w:r w:rsidRPr="002020E9">
        <w:rPr>
          <w:rStyle w:val="SubtleEmphasis"/>
          <w:i w:val="0"/>
          <w:color w:val="000000" w:themeColor="text1"/>
        </w:rPr>
        <w:t>Organizations</w:t>
      </w:r>
    </w:p>
    <w:p w14:paraId="7D84D3F4" w14:textId="77777777" w:rsidR="00E32B53" w:rsidRPr="002020E9" w:rsidRDefault="00E32B53" w:rsidP="00E32B53">
      <w:pPr>
        <w:widowControl w:val="0"/>
        <w:autoSpaceDE w:val="0"/>
        <w:autoSpaceDN w:val="0"/>
        <w:adjustRightInd w:val="0"/>
        <w:rPr>
          <w:rStyle w:val="SubtleEmphasis"/>
          <w:i w:val="0"/>
          <w:color w:val="000000" w:themeColor="text1"/>
        </w:rPr>
      </w:pPr>
    </w:p>
    <w:p w14:paraId="2D59FBAD" w14:textId="1F2F59FF" w:rsidR="00E32B53" w:rsidRPr="002020E9" w:rsidRDefault="00E32B53" w:rsidP="00E32B53">
      <w:pPr>
        <w:widowControl w:val="0"/>
        <w:autoSpaceDE w:val="0"/>
        <w:autoSpaceDN w:val="0"/>
        <w:adjustRightInd w:val="0"/>
        <w:rPr>
          <w:rStyle w:val="SubtleEmphasis"/>
          <w:i w:val="0"/>
          <w:color w:val="000000" w:themeColor="text1"/>
        </w:rPr>
      </w:pPr>
      <w:r w:rsidRPr="002020E9">
        <w:rPr>
          <w:rStyle w:val="SubtleEmphasis"/>
          <w:i w:val="0"/>
          <w:color w:val="000000" w:themeColor="text1"/>
        </w:rPr>
        <w:t>Guam CEDDERS developed 12 new products this fiscal year. A total of 20,250 products were disseminated during this Fiscal Year.</w:t>
      </w:r>
    </w:p>
    <w:p w14:paraId="570F4FC5" w14:textId="1D3831D6" w:rsidR="000E24CC" w:rsidRPr="002020E9" w:rsidRDefault="00E32B53" w:rsidP="00E32B53">
      <w:pPr>
        <w:widowControl w:val="0"/>
        <w:autoSpaceDE w:val="0"/>
        <w:autoSpaceDN w:val="0"/>
        <w:adjustRightInd w:val="0"/>
        <w:rPr>
          <w:rStyle w:val="SubtleEmphasis"/>
          <w:i w:val="0"/>
          <w:color w:val="000000" w:themeColor="text1"/>
        </w:rPr>
      </w:pPr>
      <w:r w:rsidRPr="002020E9">
        <w:rPr>
          <w:rStyle w:val="SubtleEmphasis"/>
          <w:i w:val="0"/>
          <w:color w:val="000000" w:themeColor="text1"/>
        </w:rPr>
        <w:t>Guam CEDDERS products are available for download at www.guamcedders.org.</w:t>
      </w:r>
    </w:p>
    <w:p w14:paraId="769C4EB2" w14:textId="77777777" w:rsidR="00E32B53" w:rsidRDefault="00E32B53" w:rsidP="00E32B53">
      <w:pPr>
        <w:widowControl w:val="0"/>
        <w:autoSpaceDE w:val="0"/>
        <w:autoSpaceDN w:val="0"/>
        <w:adjustRightInd w:val="0"/>
        <w:rPr>
          <w:rStyle w:val="SubtleEmphasis"/>
          <w:i w:val="0"/>
        </w:rPr>
      </w:pPr>
    </w:p>
    <w:p w14:paraId="6583F24E" w14:textId="114BD19B" w:rsidR="00E32B53" w:rsidRDefault="00E32B53" w:rsidP="00E32B53">
      <w:pPr>
        <w:widowControl w:val="0"/>
        <w:autoSpaceDE w:val="0"/>
        <w:autoSpaceDN w:val="0"/>
        <w:adjustRightInd w:val="0"/>
        <w:rPr>
          <w:rStyle w:val="Emphasis"/>
        </w:rPr>
      </w:pPr>
      <w:r w:rsidRPr="00E32B53">
        <w:rPr>
          <w:rStyle w:val="Emphasis"/>
        </w:rPr>
        <w:t xml:space="preserve">Picture showing Maria Bontogon (left), a University of Guam (UOG) student and Guam CEDDERS Advisory Council member and Ben Servino, Director </w:t>
      </w:r>
      <w:r>
        <w:rPr>
          <w:rStyle w:val="Emphasis"/>
        </w:rPr>
        <w:t xml:space="preserve">of the Department of Integrated </w:t>
      </w:r>
      <w:r w:rsidRPr="00E32B53">
        <w:rPr>
          <w:rStyle w:val="Emphasis"/>
        </w:rPr>
        <w:t>Services for Individuals with Disabilities (DISID), discuss Work Plan Updates during the Guam CEDDERS Advisory on December 7, 2017.</w:t>
      </w:r>
    </w:p>
    <w:p w14:paraId="16A99A31" w14:textId="77777777" w:rsidR="00B44D13" w:rsidRDefault="00B44D13" w:rsidP="00E32B53">
      <w:pPr>
        <w:widowControl w:val="0"/>
        <w:autoSpaceDE w:val="0"/>
        <w:autoSpaceDN w:val="0"/>
        <w:adjustRightInd w:val="0"/>
        <w:rPr>
          <w:rStyle w:val="Emphasis"/>
        </w:rPr>
      </w:pPr>
    </w:p>
    <w:p w14:paraId="038CFF14" w14:textId="0831227D" w:rsidR="00B44D13" w:rsidRDefault="00B44D13" w:rsidP="00B44D13">
      <w:pPr>
        <w:widowControl w:val="0"/>
        <w:autoSpaceDE w:val="0"/>
        <w:autoSpaceDN w:val="0"/>
        <w:adjustRightInd w:val="0"/>
        <w:rPr>
          <w:rStyle w:val="Emphasis"/>
        </w:rPr>
      </w:pPr>
      <w:r w:rsidRPr="00B44D13">
        <w:rPr>
          <w:rStyle w:val="Emphasis"/>
        </w:rPr>
        <w:t>Picture showing Vera Blaz (second from right), Guam CEDDERS Training</w:t>
      </w:r>
      <w:r>
        <w:rPr>
          <w:rStyle w:val="Emphasis"/>
        </w:rPr>
        <w:t xml:space="preserve"> Associate and Project Bisita I </w:t>
      </w:r>
      <w:r w:rsidRPr="00B44D13">
        <w:rPr>
          <w:rStyle w:val="Emphasis"/>
        </w:rPr>
        <w:t>Familia TA and Training Coordinator, facilitated orientation training on October 11,</w:t>
      </w:r>
      <w:r>
        <w:rPr>
          <w:rStyle w:val="Emphasis"/>
        </w:rPr>
        <w:t xml:space="preserve"> </w:t>
      </w:r>
      <w:r w:rsidRPr="00B44D13">
        <w:rPr>
          <w:rStyle w:val="Emphasis"/>
        </w:rPr>
        <w:t>2017 for new home visiting staff. Home visitors learned about the development of the</w:t>
      </w:r>
      <w:r>
        <w:rPr>
          <w:rStyle w:val="Emphasis"/>
        </w:rPr>
        <w:t xml:space="preserve"> </w:t>
      </w:r>
      <w:r w:rsidRPr="00B44D13">
        <w:rPr>
          <w:rStyle w:val="Emphasis"/>
        </w:rPr>
        <w:t xml:space="preserve">home visiting program as well as how to administer and score </w:t>
      </w:r>
      <w:r w:rsidRPr="00B44D13">
        <w:rPr>
          <w:rStyle w:val="Emphasis"/>
        </w:rPr>
        <w:lastRenderedPageBreak/>
        <w:t>the Ages and Stages</w:t>
      </w:r>
      <w:r>
        <w:rPr>
          <w:rStyle w:val="Emphasis"/>
        </w:rPr>
        <w:t xml:space="preserve"> </w:t>
      </w:r>
      <w:r w:rsidRPr="00B44D13">
        <w:rPr>
          <w:rStyle w:val="Emphasis"/>
        </w:rPr>
        <w:t>Questionnaires Third Edition (ASQ-3) and the Ages and Stages: Social Emotional (ASQ:</w:t>
      </w:r>
      <w:r>
        <w:rPr>
          <w:rStyle w:val="Emphasis"/>
        </w:rPr>
        <w:t xml:space="preserve"> </w:t>
      </w:r>
      <w:r w:rsidRPr="00B44D13">
        <w:rPr>
          <w:rStyle w:val="Emphasis"/>
        </w:rPr>
        <w:t>SE).</w:t>
      </w:r>
    </w:p>
    <w:p w14:paraId="6004CBA8" w14:textId="77777777" w:rsidR="00B44D13" w:rsidRPr="00B44D13" w:rsidRDefault="00B44D13" w:rsidP="00B44D13">
      <w:pPr>
        <w:widowControl w:val="0"/>
        <w:autoSpaceDE w:val="0"/>
        <w:autoSpaceDN w:val="0"/>
        <w:adjustRightInd w:val="0"/>
        <w:rPr>
          <w:rStyle w:val="Emphasis"/>
        </w:rPr>
      </w:pPr>
    </w:p>
    <w:p w14:paraId="2610C25B" w14:textId="696265B2" w:rsidR="00B44D13" w:rsidRPr="00B44D13" w:rsidRDefault="00B44D13" w:rsidP="00B44D13">
      <w:pPr>
        <w:widowControl w:val="0"/>
        <w:autoSpaceDE w:val="0"/>
        <w:autoSpaceDN w:val="0"/>
        <w:adjustRightInd w:val="0"/>
        <w:rPr>
          <w:rStyle w:val="Emphasis"/>
        </w:rPr>
      </w:pPr>
      <w:r w:rsidRPr="00B44D13">
        <w:rPr>
          <w:rStyle w:val="Emphasis"/>
        </w:rPr>
        <w:t>Picture showing Terrie Fejerang (left), Guam CEDDERS Associate Di</w:t>
      </w:r>
      <w:r>
        <w:rPr>
          <w:rStyle w:val="Emphasis"/>
        </w:rPr>
        <w:t xml:space="preserve">rector, provided GSAT and Akudi </w:t>
      </w:r>
      <w:r w:rsidRPr="00B44D13">
        <w:rPr>
          <w:rStyle w:val="Emphasis"/>
        </w:rPr>
        <w:t>brochures and copies of the “2017 Neni Directory” of Services for Young Children to</w:t>
      </w:r>
      <w:r>
        <w:rPr>
          <w:rStyle w:val="Emphasis"/>
        </w:rPr>
        <w:t xml:space="preserve"> </w:t>
      </w:r>
      <w:r w:rsidRPr="00B44D13">
        <w:rPr>
          <w:rStyle w:val="Emphasis"/>
        </w:rPr>
        <w:t>Barbara Askey (right), Naval Base Guam School Liaison Officer, on January 16, 2018.</w:t>
      </w:r>
    </w:p>
    <w:p w14:paraId="46EC464E" w14:textId="77777777" w:rsidR="00B44D13" w:rsidRDefault="00B44D13" w:rsidP="00B44D13">
      <w:pPr>
        <w:widowControl w:val="0"/>
        <w:autoSpaceDE w:val="0"/>
        <w:autoSpaceDN w:val="0"/>
        <w:adjustRightInd w:val="0"/>
        <w:rPr>
          <w:rStyle w:val="Emphasis"/>
        </w:rPr>
      </w:pPr>
    </w:p>
    <w:p w14:paraId="1D2A4BF7" w14:textId="3483FF77" w:rsidR="00B44D13" w:rsidRPr="00B44D13" w:rsidRDefault="00B44D13" w:rsidP="00B44D13">
      <w:pPr>
        <w:widowControl w:val="0"/>
        <w:autoSpaceDE w:val="0"/>
        <w:autoSpaceDN w:val="0"/>
        <w:adjustRightInd w:val="0"/>
        <w:rPr>
          <w:rStyle w:val="Emphasis"/>
        </w:rPr>
      </w:pPr>
      <w:r w:rsidRPr="00B44D13">
        <w:rPr>
          <w:rStyle w:val="Emphasis"/>
        </w:rPr>
        <w:t xml:space="preserve">Picture showing Shawni Acfalle, Guam System for Assistive Technology </w:t>
      </w:r>
      <w:r>
        <w:rPr>
          <w:rStyle w:val="Emphasis"/>
        </w:rPr>
        <w:t xml:space="preserve">(GSAT) Center Assistant, shares </w:t>
      </w:r>
      <w:r w:rsidRPr="00B44D13">
        <w:rPr>
          <w:rStyle w:val="Emphasis"/>
        </w:rPr>
        <w:t>information about assistive technology with a participant at the 7th Annual Guam</w:t>
      </w:r>
      <w:r>
        <w:rPr>
          <w:rStyle w:val="Emphasis"/>
        </w:rPr>
        <w:t xml:space="preserve"> </w:t>
      </w:r>
      <w:r w:rsidRPr="00B44D13">
        <w:rPr>
          <w:rStyle w:val="Emphasis"/>
        </w:rPr>
        <w:t>Conference on Aging on May 31, 2018, hosted by the Department of Public Health and</w:t>
      </w:r>
      <w:r>
        <w:rPr>
          <w:rStyle w:val="Emphasis"/>
        </w:rPr>
        <w:t xml:space="preserve"> </w:t>
      </w:r>
      <w:r w:rsidRPr="00B44D13">
        <w:rPr>
          <w:rStyle w:val="Emphasis"/>
        </w:rPr>
        <w:t>Social Services (DPHSS), Division of Senior Citizens (DSC) at the Pacific Star Resort &amp; Spa.</w:t>
      </w:r>
    </w:p>
    <w:p w14:paraId="71520283" w14:textId="77777777" w:rsidR="00B44D13" w:rsidRDefault="00B44D13" w:rsidP="00B44D13">
      <w:pPr>
        <w:widowControl w:val="0"/>
        <w:autoSpaceDE w:val="0"/>
        <w:autoSpaceDN w:val="0"/>
        <w:adjustRightInd w:val="0"/>
        <w:rPr>
          <w:rStyle w:val="Emphasis"/>
        </w:rPr>
      </w:pPr>
    </w:p>
    <w:p w14:paraId="2336FD81" w14:textId="05F0FF3B" w:rsidR="00B44D13" w:rsidRDefault="00B44D13" w:rsidP="00B44D13">
      <w:pPr>
        <w:widowControl w:val="0"/>
        <w:autoSpaceDE w:val="0"/>
        <w:autoSpaceDN w:val="0"/>
        <w:adjustRightInd w:val="0"/>
        <w:rPr>
          <w:rStyle w:val="Emphasis"/>
        </w:rPr>
      </w:pPr>
      <w:r w:rsidRPr="00B44D13">
        <w:rPr>
          <w:rStyle w:val="Emphasis"/>
        </w:rPr>
        <w:t>Picture showing Dr. Irina Zamora (standing), confers with Maureen Villagomez, Pohnpei State</w:t>
      </w:r>
      <w:r>
        <w:rPr>
          <w:rStyle w:val="Emphasis"/>
        </w:rPr>
        <w:t xml:space="preserve"> </w:t>
      </w:r>
      <w:r w:rsidRPr="00B44D13">
        <w:rPr>
          <w:rStyle w:val="Emphasis"/>
        </w:rPr>
        <w:t>Special Education Teacher, during a school personnel session review activity on</w:t>
      </w:r>
      <w:r>
        <w:rPr>
          <w:rStyle w:val="Emphasis"/>
        </w:rPr>
        <w:t xml:space="preserve"> </w:t>
      </w:r>
      <w:r w:rsidRPr="00B44D13">
        <w:rPr>
          <w:rStyle w:val="Emphasis"/>
        </w:rPr>
        <w:t>January 16, 2018.</w:t>
      </w:r>
    </w:p>
    <w:p w14:paraId="20354823" w14:textId="23807641" w:rsidR="00B44D13" w:rsidRDefault="00B44D13" w:rsidP="00B44D13">
      <w:pPr>
        <w:pStyle w:val="Heading1"/>
        <w:rPr>
          <w:rStyle w:val="Emphasis"/>
          <w:i w:val="0"/>
        </w:rPr>
      </w:pPr>
      <w:bookmarkStart w:id="52" w:name="_Toc521675532"/>
      <w:bookmarkStart w:id="53" w:name="_Toc521676245"/>
      <w:r>
        <w:rPr>
          <w:rStyle w:val="Emphasis"/>
          <w:i w:val="0"/>
        </w:rPr>
        <w:t>DEVELOPED PRODUCTS</w:t>
      </w:r>
      <w:bookmarkEnd w:id="52"/>
      <w:bookmarkEnd w:id="53"/>
    </w:p>
    <w:p w14:paraId="371D3A43" w14:textId="39D4C0DC" w:rsidR="00B44D13" w:rsidRPr="00B44D13" w:rsidRDefault="00B44D13" w:rsidP="00B44D13">
      <w:pPr>
        <w:rPr>
          <w:rStyle w:val="Emphasis"/>
        </w:rPr>
      </w:pPr>
      <w:r w:rsidRPr="00B44D13">
        <w:rPr>
          <w:rStyle w:val="Emphasis"/>
        </w:rPr>
        <w:t>Picture showing Sherry Guerrero (standing), Guam CEDDERS Disability Media Specialist, shows Jacob Perez (middle) and Victoria Perez (right) a draft of the DD Awareness 30 second video. The video was aired on television stations in celebration of Developmental Disabilities Awareness Month in March 2018.</w:t>
      </w:r>
    </w:p>
    <w:p w14:paraId="31F77F08" w14:textId="77777777" w:rsidR="00B44D13" w:rsidRDefault="00B44D13" w:rsidP="00B44D13"/>
    <w:p w14:paraId="57F8E14B" w14:textId="2F1AB3B9" w:rsidR="005924B8" w:rsidRDefault="00B44D13" w:rsidP="00B44D13">
      <w:pPr>
        <w:rPr>
          <w:rStyle w:val="Emphasis"/>
        </w:rPr>
      </w:pPr>
      <w:r w:rsidRPr="005924B8">
        <w:rPr>
          <w:rStyle w:val="Emphasis"/>
        </w:rPr>
        <w:t>Picture showing the developed products includes: 2018 Neni Directory, I Tellai issue, Karinu Young Child Prevention Services Evaluation Report (April 2018), 2017-2018 Guam Early Hearing Detection &amp; Intervention (Guam EHDI), Karinu</w:t>
      </w:r>
      <w:r w:rsidR="005924B8" w:rsidRPr="005924B8">
        <w:rPr>
          <w:rStyle w:val="Emphasis"/>
        </w:rPr>
        <w:t>: Making A Difference for Young Children, The Praeger International Handbook of Special Education, Guam Early Hearing Detection &amp; intervention Project (Guam EHDI) Annual Report, Clinton Mesa; Video Profile.</w:t>
      </w:r>
    </w:p>
    <w:p w14:paraId="01E7D3DD" w14:textId="0BDE6531" w:rsidR="005924B8" w:rsidRDefault="000449A2" w:rsidP="000449A2">
      <w:pPr>
        <w:pStyle w:val="Heading1"/>
      </w:pPr>
      <w:bookmarkStart w:id="54" w:name="_Toc521675533"/>
      <w:bookmarkStart w:id="55" w:name="_Toc521676246"/>
      <w:r>
        <w:t>COLLABORATING PARTNERS</w:t>
      </w:r>
      <w:bookmarkEnd w:id="54"/>
      <w:bookmarkEnd w:id="55"/>
    </w:p>
    <w:p w14:paraId="2E6D8B83" w14:textId="40E3FDA2" w:rsidR="000449A2" w:rsidRPr="002020E9" w:rsidRDefault="000449A2" w:rsidP="000449A2">
      <w:pPr>
        <w:pStyle w:val="Heading2"/>
        <w:rPr>
          <w:color w:val="1F497D" w:themeColor="text2"/>
        </w:rPr>
      </w:pPr>
      <w:bookmarkStart w:id="56" w:name="_Toc521675534"/>
      <w:bookmarkStart w:id="57" w:name="_Toc521676247"/>
      <w:r w:rsidRPr="002020E9">
        <w:rPr>
          <w:color w:val="1F497D" w:themeColor="text2"/>
        </w:rPr>
        <w:t>Collaborating Universities &amp; Colleges</w:t>
      </w:r>
      <w:bookmarkEnd w:id="56"/>
      <w:bookmarkEnd w:id="57"/>
    </w:p>
    <w:p w14:paraId="14262929" w14:textId="4F20FBC4" w:rsidR="000449A2" w:rsidRDefault="000449A2" w:rsidP="000449A2">
      <w:r>
        <w:t>Georgetown University, Center for Child and Human Development, National</w:t>
      </w:r>
    </w:p>
    <w:p w14:paraId="525B75E4" w14:textId="58D10C37" w:rsidR="000449A2" w:rsidRDefault="000449A2" w:rsidP="000449A2">
      <w:r>
        <w:t>Technical Assistance Center for Children’s Mental Health</w:t>
      </w:r>
    </w:p>
    <w:p w14:paraId="66CE7039" w14:textId="77777777" w:rsidR="000449A2" w:rsidRDefault="000449A2" w:rsidP="000449A2"/>
    <w:p w14:paraId="19C6825F" w14:textId="77777777" w:rsidR="000449A2" w:rsidRDefault="000449A2" w:rsidP="000449A2">
      <w:r>
        <w:t>Guam Community College</w:t>
      </w:r>
    </w:p>
    <w:p w14:paraId="18B4172C" w14:textId="77777777" w:rsidR="000449A2" w:rsidRDefault="000449A2" w:rsidP="000449A2"/>
    <w:p w14:paraId="40DD8BF2" w14:textId="527884F8" w:rsidR="000449A2" w:rsidRDefault="000449A2" w:rsidP="000449A2">
      <w:r>
        <w:t>San José State University, Department of Communicative Disorders &amp; Hearing</w:t>
      </w:r>
    </w:p>
    <w:p w14:paraId="0E4EA719" w14:textId="77777777" w:rsidR="000449A2" w:rsidRDefault="000449A2" w:rsidP="000449A2">
      <w:r>
        <w:t>Sciences</w:t>
      </w:r>
    </w:p>
    <w:p w14:paraId="7491F96E" w14:textId="77777777" w:rsidR="000449A2" w:rsidRDefault="000449A2" w:rsidP="000449A2"/>
    <w:p w14:paraId="66B9D67F" w14:textId="7A6D17EF" w:rsidR="000449A2" w:rsidRDefault="000449A2" w:rsidP="000449A2">
      <w:r>
        <w:t>University of California, Los Angeles</w:t>
      </w:r>
    </w:p>
    <w:p w14:paraId="1F1ADAE9" w14:textId="77777777" w:rsidR="000449A2" w:rsidRDefault="000449A2" w:rsidP="000449A2"/>
    <w:p w14:paraId="61764D04" w14:textId="482CDC5B" w:rsidR="000449A2" w:rsidRDefault="000449A2" w:rsidP="000449A2">
      <w:r>
        <w:lastRenderedPageBreak/>
        <w:t>University of Hawaii, College of Education Telecommunication and Social Informatics (TASI) Research Program</w:t>
      </w:r>
    </w:p>
    <w:p w14:paraId="15950049" w14:textId="77777777" w:rsidR="000449A2" w:rsidRDefault="000449A2" w:rsidP="000449A2"/>
    <w:p w14:paraId="58CEBD1F" w14:textId="52E4DB90" w:rsidR="000449A2" w:rsidRDefault="000449A2" w:rsidP="000449A2">
      <w:r>
        <w:t>University of Massachusetts-Boston Northeast Regional Center for Vision Education</w:t>
      </w:r>
    </w:p>
    <w:p w14:paraId="30C80938" w14:textId="77777777" w:rsidR="000449A2" w:rsidRDefault="000449A2" w:rsidP="000449A2"/>
    <w:p w14:paraId="463C3252" w14:textId="4E3D23D9" w:rsidR="000449A2" w:rsidRDefault="000449A2" w:rsidP="000449A2">
      <w:r>
        <w:t>University of Minnesota National Center on Educational Outcomes</w:t>
      </w:r>
    </w:p>
    <w:p w14:paraId="1A95275B" w14:textId="77777777" w:rsidR="000449A2" w:rsidRDefault="000449A2" w:rsidP="000449A2"/>
    <w:p w14:paraId="05F14C5F" w14:textId="1789BF35" w:rsidR="000449A2" w:rsidRDefault="000449A2" w:rsidP="000449A2">
      <w:r>
        <w:t>University of Southern California, Children’s Hospital Los Angeles, California Leadership Education in Neurodevelopmental Disabilities</w:t>
      </w:r>
    </w:p>
    <w:p w14:paraId="1A790329" w14:textId="77777777" w:rsidR="000449A2" w:rsidRDefault="000449A2" w:rsidP="000449A2"/>
    <w:p w14:paraId="781A2E2A" w14:textId="1E4E725F" w:rsidR="000449A2" w:rsidRDefault="000449A2" w:rsidP="000449A2">
      <w:r>
        <w:t>University of Texas, National Deaf Center on Post-Secondary Outcomes</w:t>
      </w:r>
    </w:p>
    <w:p w14:paraId="30B769FC" w14:textId="77777777" w:rsidR="000449A2" w:rsidRDefault="000449A2" w:rsidP="000449A2"/>
    <w:p w14:paraId="3EE9B315" w14:textId="3CD17FD5" w:rsidR="000449A2" w:rsidRDefault="000449A2" w:rsidP="000449A2">
      <w:r>
        <w:t>Utah State University–National Center on Hearing Assessment &amp; Management</w:t>
      </w:r>
    </w:p>
    <w:p w14:paraId="0769C22A" w14:textId="77777777" w:rsidR="000449A2" w:rsidRDefault="000449A2" w:rsidP="000449A2"/>
    <w:p w14:paraId="4B6FDB23" w14:textId="398EA75D" w:rsidR="000449A2" w:rsidRDefault="000449A2" w:rsidP="000449A2">
      <w:r>
        <w:t>Vanderbilt University Center on Social Emotional Development &amp; Early Learning</w:t>
      </w:r>
    </w:p>
    <w:p w14:paraId="7F4A8205" w14:textId="77777777" w:rsidR="000449A2" w:rsidRDefault="000449A2" w:rsidP="000449A2">
      <w:pPr>
        <w:rPr>
          <w:sz w:val="16"/>
          <w:szCs w:val="16"/>
        </w:rPr>
      </w:pPr>
    </w:p>
    <w:p w14:paraId="14005502" w14:textId="3242AA74" w:rsidR="000449A2" w:rsidRPr="000449A2" w:rsidRDefault="000449A2" w:rsidP="000449A2">
      <w:pPr>
        <w:rPr>
          <w:rStyle w:val="Emphasis"/>
        </w:rPr>
      </w:pPr>
      <w:r w:rsidRPr="000449A2">
        <w:rPr>
          <w:rStyle w:val="Emphasis"/>
        </w:rPr>
        <w:t>Picture showing representatives from the Guam Developmental Disabilities Tri-Agency met on November 16, 2017 to develop the 2018-2023 Tri-Agency Work Plan. Attending the meeting were (L-R): Carol Cabiles, Program Coordinator, Guam Legal Services Corporation – Disability Law Center (GLSC-DLC); Marie Libria, Program Coordinator, Guam Developmental Disabilities Council (GDDC); Hank Parker, J.D., Executive Director, GLSC-DLC; Dr. Heidi San Nicolas, Director, Guam CEDDERS; June De Leon, Associate Director, Guam CEDDERS; and Terrie Fejarang, Associate Director, Guam CEDDERS.</w:t>
      </w:r>
    </w:p>
    <w:p w14:paraId="4291EF85" w14:textId="77777777" w:rsidR="000449A2" w:rsidRDefault="000449A2" w:rsidP="000449A2"/>
    <w:p w14:paraId="2638DA2F" w14:textId="77777777" w:rsidR="000449A2" w:rsidRDefault="000449A2" w:rsidP="000449A2">
      <w:pPr>
        <w:widowControl w:val="0"/>
        <w:autoSpaceDE w:val="0"/>
        <w:autoSpaceDN w:val="0"/>
        <w:adjustRightInd w:val="0"/>
        <w:rPr>
          <w:rStyle w:val="Emphasis"/>
        </w:rPr>
      </w:pPr>
      <w:r w:rsidRPr="000449A2">
        <w:rPr>
          <w:rStyle w:val="Emphasis"/>
        </w:rPr>
        <w:t>Picture showing Dr. Robert Corso (standing) facilitates the Department of Education’s Stakeholder Input Session on January 30, 2018 to gather in</w:t>
      </w:r>
      <w:r>
        <w:rPr>
          <w:rStyle w:val="Emphasis"/>
        </w:rPr>
        <w:t xml:space="preserve">formation on how the Department </w:t>
      </w:r>
      <w:r w:rsidRPr="000449A2">
        <w:rPr>
          <w:rStyle w:val="Emphasis"/>
        </w:rPr>
        <w:t>can improve educational results for students with emotional disabilities. The input session included various Department stakeholders vested in a system approach to</w:t>
      </w:r>
      <w:r>
        <w:rPr>
          <w:rStyle w:val="Emphasis"/>
        </w:rPr>
        <w:t xml:space="preserve"> </w:t>
      </w:r>
      <w:r w:rsidRPr="000449A2">
        <w:rPr>
          <w:rStyle w:val="Emphasis"/>
        </w:rPr>
        <w:t>improvement.</w:t>
      </w:r>
      <w:r>
        <w:rPr>
          <w:rStyle w:val="Emphasis"/>
        </w:rPr>
        <w:t xml:space="preserve"> </w:t>
      </w:r>
      <w:r w:rsidRPr="000449A2">
        <w:rPr>
          <w:rStyle w:val="Emphasis"/>
        </w:rPr>
        <w:t>Aligned with the Department’s vision to “educate ALL students to be respectful, responsible, and ready for life,” a system approach to improving the educational</w:t>
      </w:r>
      <w:r>
        <w:rPr>
          <w:rStyle w:val="Emphasis"/>
        </w:rPr>
        <w:t xml:space="preserve"> </w:t>
      </w:r>
      <w:r w:rsidRPr="000449A2">
        <w:rPr>
          <w:rStyle w:val="Emphasis"/>
        </w:rPr>
        <w:t>service provisions for students with emotional disabilities will be critical for ensuring that these students are ready for life!</w:t>
      </w:r>
    </w:p>
    <w:p w14:paraId="2D916263" w14:textId="3EE7594B" w:rsidR="000449A2" w:rsidRPr="002020E9" w:rsidRDefault="003B5FF2" w:rsidP="000449A2">
      <w:pPr>
        <w:pStyle w:val="Heading2"/>
        <w:rPr>
          <w:i/>
          <w:iCs/>
          <w:color w:val="1F497D" w:themeColor="text2"/>
        </w:rPr>
      </w:pPr>
      <w:bookmarkStart w:id="58" w:name="_Toc521675535"/>
      <w:bookmarkStart w:id="59" w:name="_Toc521676248"/>
      <w:r w:rsidRPr="002020E9">
        <w:rPr>
          <w:color w:val="1F497D" w:themeColor="text2"/>
        </w:rPr>
        <w:t>GUAM COLLABORATING PARTNERS</w:t>
      </w:r>
      <w:bookmarkEnd w:id="58"/>
      <w:bookmarkEnd w:id="59"/>
    </w:p>
    <w:p w14:paraId="2E6C734A" w14:textId="325D2CC1" w:rsidR="000449A2" w:rsidRDefault="000449A2" w:rsidP="0018046A">
      <w:r>
        <w:t>Agency for Human Resources</w:t>
      </w:r>
      <w:r w:rsidR="006A3D9D">
        <w:t xml:space="preserve"> </w:t>
      </w:r>
      <w:r>
        <w:t>Development</w:t>
      </w:r>
    </w:p>
    <w:p w14:paraId="118F9D33" w14:textId="77777777" w:rsidR="000449A2" w:rsidRDefault="000449A2" w:rsidP="0018046A">
      <w:r>
        <w:t>Alee Shelter</w:t>
      </w:r>
    </w:p>
    <w:p w14:paraId="4D8E73A9" w14:textId="77777777" w:rsidR="000449A2" w:rsidRDefault="000449A2" w:rsidP="0018046A">
      <w:r>
        <w:t>Autism Communities Together</w:t>
      </w:r>
    </w:p>
    <w:p w14:paraId="6CF7F4D5" w14:textId="77777777" w:rsidR="000449A2" w:rsidRDefault="000449A2" w:rsidP="0018046A">
      <w:r>
        <w:t>Catholic Social Services</w:t>
      </w:r>
    </w:p>
    <w:p w14:paraId="4ACAEB42" w14:textId="51BEBEAA" w:rsidR="000449A2" w:rsidRDefault="000449A2" w:rsidP="0018046A">
      <w:r>
        <w:t>Center for Independent Living</w:t>
      </w:r>
      <w:r w:rsidR="006A3D9D">
        <w:t xml:space="preserve"> </w:t>
      </w:r>
      <w:r>
        <w:t>Council</w:t>
      </w:r>
    </w:p>
    <w:p w14:paraId="311D464A" w14:textId="6CF4E289" w:rsidR="000449A2" w:rsidRDefault="000449A2" w:rsidP="0018046A">
      <w:r>
        <w:t>Culture and Language Access</w:t>
      </w:r>
      <w:r w:rsidR="006A3D9D">
        <w:t xml:space="preserve"> </w:t>
      </w:r>
      <w:r>
        <w:t>Service Partners</w:t>
      </w:r>
    </w:p>
    <w:p w14:paraId="62DAA248" w14:textId="61596F84" w:rsidR="000449A2" w:rsidRDefault="000449A2" w:rsidP="0018046A">
      <w:r>
        <w:t>Department of Defense</w:t>
      </w:r>
      <w:r w:rsidR="006A3D9D">
        <w:t xml:space="preserve"> </w:t>
      </w:r>
      <w:r>
        <w:t>Educational Activity</w:t>
      </w:r>
    </w:p>
    <w:p w14:paraId="78907EE4" w14:textId="77777777" w:rsidR="000449A2" w:rsidRDefault="000449A2" w:rsidP="0018046A">
      <w:r>
        <w:t>Department of Youth Affairs</w:t>
      </w:r>
    </w:p>
    <w:p w14:paraId="53DAB3ED" w14:textId="1780E59E" w:rsidR="000449A2" w:rsidRDefault="000449A2" w:rsidP="0018046A">
      <w:r>
        <w:t>Down Syndrome Association of</w:t>
      </w:r>
      <w:r w:rsidR="006A3D9D">
        <w:t xml:space="preserve"> </w:t>
      </w:r>
      <w:r>
        <w:t>Guam</w:t>
      </w:r>
    </w:p>
    <w:p w14:paraId="655DA15C" w14:textId="192AD9D3" w:rsidR="000449A2" w:rsidRDefault="000449A2" w:rsidP="0018046A">
      <w:r>
        <w:t>Educational Developmental</w:t>
      </w:r>
      <w:r w:rsidR="006A3D9D">
        <w:t xml:space="preserve"> </w:t>
      </w:r>
      <w:r>
        <w:t>Intervention Services, U.S. Naval</w:t>
      </w:r>
      <w:r w:rsidR="006A3D9D">
        <w:t xml:space="preserve"> </w:t>
      </w:r>
      <w:r>
        <w:t>Hospital, Guam</w:t>
      </w:r>
    </w:p>
    <w:p w14:paraId="40B4D537" w14:textId="5E1C2186" w:rsidR="000449A2" w:rsidRDefault="000449A2" w:rsidP="0018046A">
      <w:r>
        <w:t>Guam Behavioral Health and</w:t>
      </w:r>
      <w:r w:rsidR="006A3D9D">
        <w:t xml:space="preserve"> </w:t>
      </w:r>
      <w:r>
        <w:t>Wellness Center</w:t>
      </w:r>
    </w:p>
    <w:p w14:paraId="4C1D31BD" w14:textId="23BB1E03" w:rsidR="000449A2" w:rsidRDefault="000449A2" w:rsidP="0018046A">
      <w:r>
        <w:lastRenderedPageBreak/>
        <w:t>Guam Child Care Development</w:t>
      </w:r>
      <w:r w:rsidR="006A3D9D">
        <w:t xml:space="preserve"> </w:t>
      </w:r>
      <w:r>
        <w:t>Association</w:t>
      </w:r>
    </w:p>
    <w:p w14:paraId="343DE97B" w14:textId="7B0D80C5" w:rsidR="000449A2" w:rsidRDefault="000449A2" w:rsidP="0018046A">
      <w:r>
        <w:t>Guam Coalition Against Sexual</w:t>
      </w:r>
      <w:r w:rsidR="006A3D9D">
        <w:t xml:space="preserve"> </w:t>
      </w:r>
      <w:r>
        <w:t>Assault &amp; Family Violence</w:t>
      </w:r>
    </w:p>
    <w:p w14:paraId="447D2E19" w14:textId="77777777" w:rsidR="000449A2" w:rsidRDefault="000449A2" w:rsidP="0018046A">
      <w:r>
        <w:t>Guam Community College</w:t>
      </w:r>
    </w:p>
    <w:p w14:paraId="115E4BED" w14:textId="77777777" w:rsidR="000449A2" w:rsidRDefault="000449A2" w:rsidP="0018046A">
      <w:r>
        <w:t>Guam Department of Education</w:t>
      </w:r>
    </w:p>
    <w:p w14:paraId="5C38348B" w14:textId="5F20A08D" w:rsidR="000449A2" w:rsidRPr="006A3D9D" w:rsidRDefault="000449A2" w:rsidP="0018046A">
      <w:r>
        <w:t>Guam Department of Homeland</w:t>
      </w:r>
      <w:r w:rsidR="006A3D9D">
        <w:t xml:space="preserve"> </w:t>
      </w:r>
      <w:r w:rsidRPr="006A3D9D">
        <w:t>Security - Office of Civil Defense</w:t>
      </w:r>
    </w:p>
    <w:p w14:paraId="740DE14E" w14:textId="29C69525" w:rsidR="000449A2" w:rsidRDefault="000449A2" w:rsidP="0018046A">
      <w:r>
        <w:t>Guam Department of Integrated</w:t>
      </w:r>
      <w:r w:rsidR="006A3D9D">
        <w:t xml:space="preserve"> </w:t>
      </w:r>
      <w:r>
        <w:t>Services for Individuals with</w:t>
      </w:r>
      <w:r w:rsidR="006A3D9D">
        <w:t xml:space="preserve"> </w:t>
      </w:r>
      <w:r>
        <w:t>Disabilities</w:t>
      </w:r>
    </w:p>
    <w:p w14:paraId="538956FC" w14:textId="77777777" w:rsidR="000449A2" w:rsidRDefault="000449A2" w:rsidP="0018046A">
      <w:r>
        <w:t>Guam Department of Labor</w:t>
      </w:r>
    </w:p>
    <w:p w14:paraId="25CBAEE1" w14:textId="3BE4B58A" w:rsidR="000449A2" w:rsidRDefault="000449A2" w:rsidP="0018046A">
      <w:r>
        <w:t>Guam Department of Public</w:t>
      </w:r>
      <w:r w:rsidR="006A3D9D">
        <w:t xml:space="preserve"> </w:t>
      </w:r>
      <w:r>
        <w:t>Health &amp; Social Services</w:t>
      </w:r>
    </w:p>
    <w:p w14:paraId="4054A8B3" w14:textId="5D523678" w:rsidR="000449A2" w:rsidRDefault="000449A2" w:rsidP="0018046A">
      <w:r>
        <w:t>Guam Department of Public</w:t>
      </w:r>
      <w:r w:rsidR="006A3D9D">
        <w:t xml:space="preserve"> </w:t>
      </w:r>
      <w:r>
        <w:t>Works</w:t>
      </w:r>
    </w:p>
    <w:p w14:paraId="3757720B" w14:textId="4E24CF49" w:rsidR="000449A2" w:rsidRDefault="000449A2" w:rsidP="0018046A">
      <w:r>
        <w:t>Guam Department of Vocational</w:t>
      </w:r>
      <w:r w:rsidR="006A3D9D">
        <w:t xml:space="preserve"> </w:t>
      </w:r>
      <w:r>
        <w:t>Rehabilitation</w:t>
      </w:r>
    </w:p>
    <w:p w14:paraId="27C440EA" w14:textId="719D194D" w:rsidR="000449A2" w:rsidRDefault="000449A2" w:rsidP="0018046A">
      <w:r>
        <w:t>Guam Department of Youth</w:t>
      </w:r>
      <w:r w:rsidR="006A3D9D">
        <w:t xml:space="preserve"> </w:t>
      </w:r>
      <w:r>
        <w:t>Affairs</w:t>
      </w:r>
    </w:p>
    <w:p w14:paraId="7343288A" w14:textId="6C086CF5" w:rsidR="000449A2" w:rsidRDefault="000449A2" w:rsidP="0018046A">
      <w:r>
        <w:t>Guam Developmental Disabilities</w:t>
      </w:r>
      <w:r w:rsidR="006A3D9D">
        <w:t xml:space="preserve"> </w:t>
      </w:r>
      <w:r>
        <w:t>Council</w:t>
      </w:r>
    </w:p>
    <w:p w14:paraId="72771BCF" w14:textId="77777777" w:rsidR="000449A2" w:rsidRDefault="000449A2" w:rsidP="0018046A">
      <w:r>
        <w:t>Guam Early Learning Council</w:t>
      </w:r>
    </w:p>
    <w:p w14:paraId="5E72C0C5" w14:textId="77777777" w:rsidR="000449A2" w:rsidRDefault="000449A2" w:rsidP="0018046A">
      <w:r>
        <w:t>Guam EHDI Family Support Group</w:t>
      </w:r>
    </w:p>
    <w:p w14:paraId="1D90CD21" w14:textId="735A270C" w:rsidR="000449A2" w:rsidRDefault="000449A2" w:rsidP="0018046A">
      <w:r>
        <w:t>Guam Homeless Coalition</w:t>
      </w:r>
    </w:p>
    <w:p w14:paraId="1724F92A" w14:textId="79AA40F7" w:rsidR="000449A2" w:rsidRDefault="000449A2" w:rsidP="0018046A">
      <w:r>
        <w:t>Guam Housing &amp; Urban</w:t>
      </w:r>
      <w:r w:rsidR="006A3D9D">
        <w:t xml:space="preserve"> </w:t>
      </w:r>
      <w:r>
        <w:t>Renewal Authority</w:t>
      </w:r>
    </w:p>
    <w:p w14:paraId="02467D79" w14:textId="5D13C3AD" w:rsidR="000449A2" w:rsidRDefault="000449A2" w:rsidP="0018046A">
      <w:r>
        <w:t>Guam Interagency Coordinating</w:t>
      </w:r>
      <w:r w:rsidR="006A3D9D">
        <w:t xml:space="preserve"> </w:t>
      </w:r>
      <w:r>
        <w:t>Council</w:t>
      </w:r>
    </w:p>
    <w:p w14:paraId="09145FC5" w14:textId="3A0E1B69" w:rsidR="000449A2" w:rsidRDefault="000449A2" w:rsidP="0018046A">
      <w:r>
        <w:t>Guam Legal Services</w:t>
      </w:r>
      <w:r w:rsidR="006A3D9D">
        <w:t xml:space="preserve"> </w:t>
      </w:r>
      <w:r>
        <w:t>Corporation - Disability Law</w:t>
      </w:r>
      <w:r w:rsidR="006A3D9D">
        <w:t xml:space="preserve"> </w:t>
      </w:r>
      <w:r>
        <w:t>Center</w:t>
      </w:r>
    </w:p>
    <w:p w14:paraId="6DAAC87A" w14:textId="77777777" w:rsidR="000449A2" w:rsidRDefault="000449A2" w:rsidP="0018046A">
      <w:r>
        <w:t>Guam Legislature</w:t>
      </w:r>
    </w:p>
    <w:p w14:paraId="4BD9EE33" w14:textId="77777777" w:rsidR="000449A2" w:rsidRDefault="000449A2" w:rsidP="0018046A">
      <w:r>
        <w:t>Guam Medical Society</w:t>
      </w:r>
    </w:p>
    <w:p w14:paraId="01F8817A" w14:textId="5816794F" w:rsidR="000449A2" w:rsidRDefault="000449A2" w:rsidP="0018046A">
      <w:r>
        <w:t>Guam Memorial Hospital</w:t>
      </w:r>
      <w:r w:rsidR="006A3D9D">
        <w:t xml:space="preserve"> </w:t>
      </w:r>
      <w:r>
        <w:t>Authority</w:t>
      </w:r>
    </w:p>
    <w:p w14:paraId="358BE7EF" w14:textId="77777777" w:rsidR="000449A2" w:rsidRPr="006A3D9D" w:rsidRDefault="000449A2" w:rsidP="0018046A">
      <w:r w:rsidRPr="006A3D9D">
        <w:t>Guam Office of Minority Health</w:t>
      </w:r>
    </w:p>
    <w:p w14:paraId="534D98A8" w14:textId="77777777" w:rsidR="000449A2" w:rsidRPr="006A3D9D" w:rsidRDefault="000449A2" w:rsidP="0018046A">
      <w:r w:rsidRPr="006A3D9D">
        <w:t>Guam Positive Parents Together</w:t>
      </w:r>
    </w:p>
    <w:p w14:paraId="62E63940" w14:textId="77777777" w:rsidR="000449A2" w:rsidRPr="006A3D9D" w:rsidRDefault="000449A2" w:rsidP="0018046A">
      <w:r w:rsidRPr="006A3D9D">
        <w:t>Guam Regional Medical City</w:t>
      </w:r>
    </w:p>
    <w:p w14:paraId="352F2C62" w14:textId="77777777" w:rsidR="000449A2" w:rsidRPr="006A3D9D" w:rsidRDefault="000449A2" w:rsidP="0018046A">
      <w:r w:rsidRPr="006A3D9D">
        <w:t>Guam Salvation Army</w:t>
      </w:r>
    </w:p>
    <w:p w14:paraId="6DC68729" w14:textId="77777777" w:rsidR="000449A2" w:rsidRPr="006A3D9D" w:rsidRDefault="000449A2" w:rsidP="0018046A">
      <w:r w:rsidRPr="006A3D9D">
        <w:t>Guam Surgicenter</w:t>
      </w:r>
    </w:p>
    <w:p w14:paraId="743C2EBF" w14:textId="77777777" w:rsidR="000449A2" w:rsidRPr="006A3D9D" w:rsidRDefault="000449A2" w:rsidP="0018046A">
      <w:r w:rsidRPr="006A3D9D">
        <w:t>Guam Veterans Affairs Office</w:t>
      </w:r>
    </w:p>
    <w:p w14:paraId="43DA4328" w14:textId="77777777" w:rsidR="000449A2" w:rsidRPr="006A3D9D" w:rsidRDefault="000449A2" w:rsidP="0018046A">
      <w:r w:rsidRPr="006A3D9D">
        <w:t>Judiciary of Guam</w:t>
      </w:r>
    </w:p>
    <w:p w14:paraId="6498DD43" w14:textId="274F336B" w:rsidR="000449A2" w:rsidRDefault="000449A2" w:rsidP="0018046A">
      <w:r>
        <w:t>Mayors’ Council of Guam</w:t>
      </w:r>
    </w:p>
    <w:p w14:paraId="698434FA" w14:textId="29A89D77" w:rsidR="000449A2" w:rsidRDefault="006A3D9D" w:rsidP="0018046A">
      <w:r>
        <w:t>Micr</w:t>
      </w:r>
      <w:r w:rsidR="000449A2">
        <w:t>onesian Resource Center</w:t>
      </w:r>
      <w:r>
        <w:t xml:space="preserve"> </w:t>
      </w:r>
      <w:r w:rsidR="000449A2">
        <w:t>One Stop Shop</w:t>
      </w:r>
    </w:p>
    <w:p w14:paraId="38914E9D" w14:textId="165E9C0B" w:rsidR="000449A2" w:rsidRPr="006A3D9D" w:rsidRDefault="000449A2" w:rsidP="0018046A">
      <w:r w:rsidRPr="006A3D9D">
        <w:t>Office of the Attorney General</w:t>
      </w:r>
      <w:r w:rsidR="006A3D9D">
        <w:t xml:space="preserve"> </w:t>
      </w:r>
      <w:r w:rsidRPr="006A3D9D">
        <w:t>of Guam</w:t>
      </w:r>
    </w:p>
    <w:p w14:paraId="3981A125" w14:textId="77777777" w:rsidR="000449A2" w:rsidRPr="006A3D9D" w:rsidRDefault="000449A2" w:rsidP="0018046A">
      <w:r w:rsidRPr="006A3D9D">
        <w:t>Office of the First Lady of Guam</w:t>
      </w:r>
    </w:p>
    <w:p w14:paraId="3D0FE68D" w14:textId="77777777" w:rsidR="000449A2" w:rsidRPr="006A3D9D" w:rsidRDefault="000449A2" w:rsidP="0018046A">
      <w:r w:rsidRPr="006A3D9D">
        <w:t>Office of the Governor of Guam</w:t>
      </w:r>
    </w:p>
    <w:p w14:paraId="4AC1F32C" w14:textId="53B587AA" w:rsidR="000449A2" w:rsidRDefault="000449A2" w:rsidP="0018046A">
      <w:r w:rsidRPr="006A3D9D">
        <w:t>Office of the Lieutenant</w:t>
      </w:r>
      <w:r w:rsidR="006A3D9D">
        <w:t xml:space="preserve"> </w:t>
      </w:r>
      <w:r>
        <w:t>Governor of Guam</w:t>
      </w:r>
    </w:p>
    <w:p w14:paraId="0D9AC291" w14:textId="77777777" w:rsidR="000449A2" w:rsidRPr="0021200C" w:rsidRDefault="000449A2" w:rsidP="0018046A">
      <w:r w:rsidRPr="0021200C">
        <w:t>Office of the Public Guardian</w:t>
      </w:r>
    </w:p>
    <w:p w14:paraId="0526F784" w14:textId="77777777" w:rsidR="000449A2" w:rsidRDefault="000449A2" w:rsidP="0018046A">
      <w:r>
        <w:t>Parents Empowering Parents</w:t>
      </w:r>
    </w:p>
    <w:p w14:paraId="42F23754" w14:textId="77777777" w:rsidR="000449A2" w:rsidRDefault="000449A2" w:rsidP="0018046A">
      <w:r>
        <w:t>Supreme Court of Guam</w:t>
      </w:r>
    </w:p>
    <w:p w14:paraId="61416A14" w14:textId="77777777" w:rsidR="000449A2" w:rsidRDefault="000449A2" w:rsidP="0018046A">
      <w:r>
        <w:t>Sagua Mañagu Birthing Center</w:t>
      </w:r>
    </w:p>
    <w:p w14:paraId="258F75EE" w14:textId="77777777" w:rsidR="000449A2" w:rsidRDefault="000449A2" w:rsidP="0018046A">
      <w:r>
        <w:t>SiñA: Self-Advocates in Action</w:t>
      </w:r>
    </w:p>
    <w:p w14:paraId="604318EE" w14:textId="2D60C51B" w:rsidR="000449A2" w:rsidRDefault="000449A2" w:rsidP="0018046A">
      <w:r>
        <w:t>Small Business Development</w:t>
      </w:r>
      <w:r w:rsidR="0021200C">
        <w:t xml:space="preserve"> </w:t>
      </w:r>
      <w:r>
        <w:t>Center</w:t>
      </w:r>
    </w:p>
    <w:p w14:paraId="35D2BAD8" w14:textId="7E6ADEB7" w:rsidR="000449A2" w:rsidRDefault="000449A2" w:rsidP="0018046A">
      <w:r>
        <w:t>State Vocational Rehabilitation</w:t>
      </w:r>
      <w:r w:rsidR="0021200C">
        <w:t xml:space="preserve"> </w:t>
      </w:r>
      <w:r>
        <w:t>Council</w:t>
      </w:r>
    </w:p>
    <w:p w14:paraId="7056B181" w14:textId="77777777" w:rsidR="000449A2" w:rsidRDefault="000449A2" w:rsidP="0018046A">
      <w:r>
        <w:t>University of Guam</w:t>
      </w:r>
    </w:p>
    <w:p w14:paraId="24745A34" w14:textId="48E4952D" w:rsidR="000449A2" w:rsidRDefault="000449A2" w:rsidP="0018046A">
      <w:r>
        <w:t>Victim Advocates Reaching Out</w:t>
      </w:r>
    </w:p>
    <w:p w14:paraId="015EFFAA" w14:textId="28BC3926" w:rsidR="000449A2" w:rsidRDefault="003B5FF2" w:rsidP="0018046A">
      <w:r>
        <w:t>OTHER COLLABORATORS</w:t>
      </w:r>
    </w:p>
    <w:p w14:paraId="42C68E20" w14:textId="77777777" w:rsidR="003B5FF2" w:rsidRDefault="003B5FF2" w:rsidP="0018046A">
      <w:r>
        <w:t>American Academy of Pediatrics</w:t>
      </w:r>
    </w:p>
    <w:p w14:paraId="56472F66" w14:textId="77777777" w:rsidR="003B5FF2" w:rsidRDefault="003B5FF2" w:rsidP="0018046A">
      <w:r>
        <w:t>American Samoa Department of Education</w:t>
      </w:r>
    </w:p>
    <w:p w14:paraId="01297FEA" w14:textId="5A4FACC2" w:rsidR="003B5FF2" w:rsidRDefault="003B5FF2" w:rsidP="0018046A">
      <w:r>
        <w:lastRenderedPageBreak/>
        <w:t>Association of Assistive Technology Act</w:t>
      </w:r>
      <w:r w:rsidR="006A3D9D">
        <w:t xml:space="preserve"> </w:t>
      </w:r>
      <w:r>
        <w:t>Programs</w:t>
      </w:r>
    </w:p>
    <w:p w14:paraId="60A14971" w14:textId="44DF4F51" w:rsidR="003B5FF2" w:rsidRDefault="003B5FF2" w:rsidP="0018046A">
      <w:r>
        <w:t>Association of Maternal and Child Health</w:t>
      </w:r>
      <w:r w:rsidR="006A3D9D">
        <w:t xml:space="preserve"> </w:t>
      </w:r>
      <w:r>
        <w:t>Programs</w:t>
      </w:r>
    </w:p>
    <w:p w14:paraId="4B97EA2F" w14:textId="0A2774F7" w:rsidR="003B5FF2" w:rsidRDefault="003B5FF2" w:rsidP="0018046A">
      <w:r>
        <w:t>Association of University Centers on</w:t>
      </w:r>
      <w:r w:rsidR="006A3D9D">
        <w:t xml:space="preserve"> </w:t>
      </w:r>
      <w:r>
        <w:t>Disabilities</w:t>
      </w:r>
    </w:p>
    <w:p w14:paraId="1DFFF4B4" w14:textId="77777777" w:rsidR="003B5FF2" w:rsidRDefault="003B5FF2" w:rsidP="0018046A">
      <w:r>
        <w:t>Children’s Hospital - Los Angeles</w:t>
      </w:r>
    </w:p>
    <w:p w14:paraId="6E6DB87B" w14:textId="03B588E0" w:rsidR="003B5FF2" w:rsidRDefault="003B5FF2" w:rsidP="0018046A">
      <w:r>
        <w:t>Boys Town Center for Deafness, Boys Town</w:t>
      </w:r>
      <w:r w:rsidR="006A3D9D">
        <w:t xml:space="preserve"> </w:t>
      </w:r>
      <w:r>
        <w:t>National Research Hospital</w:t>
      </w:r>
    </w:p>
    <w:p w14:paraId="024B338F" w14:textId="77777777" w:rsidR="003B5FF2" w:rsidRDefault="003B5FF2" w:rsidP="0018046A">
      <w:r>
        <w:t>Center for Applied Special Technology</w:t>
      </w:r>
    </w:p>
    <w:p w14:paraId="65ADF42F" w14:textId="42B5D9D4" w:rsidR="003B5FF2" w:rsidRDefault="003B5FF2" w:rsidP="0018046A">
      <w:r>
        <w:t>Center for Assistive Technology Act Data</w:t>
      </w:r>
      <w:r w:rsidR="006A3D9D">
        <w:t xml:space="preserve"> </w:t>
      </w:r>
      <w:r>
        <w:t>Assistance</w:t>
      </w:r>
    </w:p>
    <w:p w14:paraId="37D43E52" w14:textId="24041C86" w:rsidR="003B5FF2" w:rsidRDefault="003B5FF2" w:rsidP="0018046A">
      <w:r>
        <w:t>Commonwealth of the Northern Mariana</w:t>
      </w:r>
      <w:r w:rsidR="006A3D9D">
        <w:t xml:space="preserve"> </w:t>
      </w:r>
      <w:r>
        <w:t>Islands Public School System</w:t>
      </w:r>
    </w:p>
    <w:p w14:paraId="6467AF19" w14:textId="77777777" w:rsidR="003B5FF2" w:rsidRPr="006A3D9D" w:rsidRDefault="003B5FF2" w:rsidP="0018046A">
      <w:r w:rsidRPr="006A3D9D">
        <w:t>Council for Chief State School Officers</w:t>
      </w:r>
    </w:p>
    <w:p w14:paraId="5B074E4B" w14:textId="7F5E1EB5" w:rsidR="003B5FF2" w:rsidRDefault="003B5FF2" w:rsidP="0018046A">
      <w:r>
        <w:t>Federated States of Micronesia Department of Education</w:t>
      </w:r>
    </w:p>
    <w:p w14:paraId="74F1F268" w14:textId="77777777" w:rsidR="003B5FF2" w:rsidRDefault="003B5FF2" w:rsidP="0018046A">
      <w:r>
        <w:t>Helen Keller National Center</w:t>
      </w:r>
    </w:p>
    <w:p w14:paraId="32BE136F" w14:textId="0B06CC60" w:rsidR="003B5FF2" w:rsidRDefault="003B5FF2" w:rsidP="0018046A">
      <w:r>
        <w:t>Interstate New Teacher Assessment &amp;</w:t>
      </w:r>
      <w:r w:rsidR="006A3D9D">
        <w:t xml:space="preserve"> </w:t>
      </w:r>
      <w:r>
        <w:t>Support Consortium</w:t>
      </w:r>
    </w:p>
    <w:p w14:paraId="40FC63B0" w14:textId="77777777" w:rsidR="003B5FF2" w:rsidRDefault="003B5FF2" w:rsidP="0018046A">
      <w:r>
        <w:t>Keystone Alternate Assessment Design</w:t>
      </w:r>
    </w:p>
    <w:p w14:paraId="05308C46" w14:textId="5997BED5" w:rsidR="003B5FF2" w:rsidRDefault="003B5FF2" w:rsidP="0018046A">
      <w:r>
        <w:t>Mid-Continent Research for Education &amp;</w:t>
      </w:r>
      <w:r w:rsidR="006A3D9D">
        <w:t xml:space="preserve"> </w:t>
      </w:r>
      <w:r>
        <w:t>Learning, CO</w:t>
      </w:r>
    </w:p>
    <w:p w14:paraId="32821AFE" w14:textId="77777777" w:rsidR="003B5FF2" w:rsidRDefault="003B5FF2" w:rsidP="0018046A">
      <w:r>
        <w:t>National Center and State Collaborative</w:t>
      </w:r>
    </w:p>
    <w:p w14:paraId="2645BA7A" w14:textId="1DD48F63" w:rsidR="003B5FF2" w:rsidRDefault="003B5FF2" w:rsidP="0018046A">
      <w:r>
        <w:t>National Center for Special Education</w:t>
      </w:r>
      <w:r w:rsidR="006A3D9D">
        <w:t xml:space="preserve"> </w:t>
      </w:r>
      <w:r>
        <w:t>Accountability &amp; Monitoring</w:t>
      </w:r>
    </w:p>
    <w:p w14:paraId="5ED05979" w14:textId="4311DD38" w:rsidR="003B5FF2" w:rsidRDefault="003B5FF2" w:rsidP="0018046A">
      <w:r>
        <w:t>National Child Care Information &amp;</w:t>
      </w:r>
      <w:r w:rsidR="006A3D9D">
        <w:t xml:space="preserve"> </w:t>
      </w:r>
      <w:r>
        <w:t>Technical Assistance Center</w:t>
      </w:r>
    </w:p>
    <w:p w14:paraId="3CC7E7F1" w14:textId="56769900" w:rsidR="003B5FF2" w:rsidRDefault="003B5FF2" w:rsidP="0018046A">
      <w:r>
        <w:t>National Deaf Center on Postsecondary</w:t>
      </w:r>
      <w:r w:rsidR="006A3D9D">
        <w:t xml:space="preserve"> </w:t>
      </w:r>
      <w:r>
        <w:t>Outcomes</w:t>
      </w:r>
    </w:p>
    <w:p w14:paraId="659C4431" w14:textId="74654EA1" w:rsidR="003B5FF2" w:rsidRDefault="003B5FF2" w:rsidP="0018046A">
      <w:r>
        <w:t>National Early Childhood Technical</w:t>
      </w:r>
      <w:r w:rsidR="006A3D9D">
        <w:t xml:space="preserve"> </w:t>
      </w:r>
      <w:r>
        <w:t>Assistance Center</w:t>
      </w:r>
    </w:p>
    <w:p w14:paraId="54FC7B59" w14:textId="5B7B6AED" w:rsidR="003B5FF2" w:rsidRDefault="003B5FF2" w:rsidP="0018046A">
      <w:r>
        <w:t>National Federation of Families for</w:t>
      </w:r>
      <w:r w:rsidR="006A3D9D">
        <w:t xml:space="preserve"> </w:t>
      </w:r>
      <w:r>
        <w:t>Children’s Mental Health</w:t>
      </w:r>
    </w:p>
    <w:p w14:paraId="152F32B3" w14:textId="30571042" w:rsidR="003B5FF2" w:rsidRDefault="003B5FF2" w:rsidP="0018046A">
      <w:r>
        <w:t>National Infant &amp; Toddler Child Care</w:t>
      </w:r>
      <w:r w:rsidR="006A3D9D">
        <w:t xml:space="preserve"> </w:t>
      </w:r>
      <w:r>
        <w:t>Initiative @ Zero to Three</w:t>
      </w:r>
    </w:p>
    <w:p w14:paraId="4067070F" w14:textId="7B977464" w:rsidR="003B5FF2" w:rsidRDefault="003B5FF2" w:rsidP="0018046A">
      <w:r>
        <w:t>National Information System for Assistive</w:t>
      </w:r>
      <w:r w:rsidR="006A3D9D">
        <w:t xml:space="preserve"> </w:t>
      </w:r>
      <w:r>
        <w:t>Technology (NISAT)</w:t>
      </w:r>
    </w:p>
    <w:p w14:paraId="084AFD29" w14:textId="00D7A374" w:rsidR="003B5FF2" w:rsidRDefault="003B5FF2" w:rsidP="0018046A">
      <w:r>
        <w:t>National Instructional Materials</w:t>
      </w:r>
      <w:r w:rsidR="006A3D9D">
        <w:t xml:space="preserve"> </w:t>
      </w:r>
      <w:r>
        <w:t>Accessibility Standards, TA Center</w:t>
      </w:r>
    </w:p>
    <w:p w14:paraId="5E45DB59" w14:textId="6426EE78" w:rsidR="003B5FF2" w:rsidRDefault="003B5FF2" w:rsidP="0018046A">
      <w:r>
        <w:t>Project LAUNCH (Linking Actions for</w:t>
      </w:r>
      <w:r w:rsidR="006A3D9D">
        <w:t xml:space="preserve"> </w:t>
      </w:r>
      <w:r>
        <w:t>Unmet Needs in Children’s Health)</w:t>
      </w:r>
    </w:p>
    <w:p w14:paraId="55A3111C" w14:textId="36418E36" w:rsidR="003B5FF2" w:rsidRDefault="003B5FF2" w:rsidP="0018046A">
      <w:r>
        <w:t>Republic of the Marshall Islands Ministry of Education</w:t>
      </w:r>
    </w:p>
    <w:p w14:paraId="6BD43D21" w14:textId="77777777" w:rsidR="003B5FF2" w:rsidRDefault="003B5FF2" w:rsidP="0018046A">
      <w:r>
        <w:t>Republic of Palau Ministry of Education</w:t>
      </w:r>
    </w:p>
    <w:p w14:paraId="76EA474A" w14:textId="7D85D85A" w:rsidR="003B5FF2" w:rsidRDefault="003B5FF2" w:rsidP="0018046A">
      <w:r>
        <w:t>Rehabilitation Engineering and Assistive</w:t>
      </w:r>
      <w:r w:rsidR="006A3D9D">
        <w:t xml:space="preserve"> </w:t>
      </w:r>
      <w:r>
        <w:t>Technology Society of North America</w:t>
      </w:r>
    </w:p>
    <w:p w14:paraId="503BBE55" w14:textId="67F5F69C" w:rsidR="003B5FF2" w:rsidRDefault="003B5FF2" w:rsidP="0018046A">
      <w:r>
        <w:t>Substance Abuse and Mental Health</w:t>
      </w:r>
      <w:r w:rsidR="006A3D9D">
        <w:t xml:space="preserve"> </w:t>
      </w:r>
      <w:r>
        <w:t>Services Administration</w:t>
      </w:r>
    </w:p>
    <w:p w14:paraId="1C842968" w14:textId="4A36F319" w:rsidR="003B5FF2" w:rsidRDefault="003B5FF2" w:rsidP="0018046A">
      <w:r>
        <w:t>Technical Assistance Partnership for Child and Family Mental Health</w:t>
      </w:r>
    </w:p>
    <w:p w14:paraId="05397B14" w14:textId="48E0FFEF" w:rsidR="003B5FF2" w:rsidRPr="003B5FF2" w:rsidRDefault="003B5FF2" w:rsidP="0018046A">
      <w:r>
        <w:t>WestEd (Doing What Works)</w:t>
      </w:r>
    </w:p>
    <w:p w14:paraId="09335C46" w14:textId="243FAD4E" w:rsidR="003B5FF2" w:rsidRDefault="003B5FF2" w:rsidP="003B5FF2">
      <w:pPr>
        <w:pStyle w:val="Heading1"/>
      </w:pPr>
      <w:bookmarkStart w:id="60" w:name="_Toc521675536"/>
      <w:bookmarkStart w:id="61" w:name="_Toc521676249"/>
      <w:r>
        <w:t>The Guam CEDDERS Team</w:t>
      </w:r>
      <w:bookmarkEnd w:id="60"/>
      <w:bookmarkEnd w:id="61"/>
    </w:p>
    <w:p w14:paraId="527D22E1" w14:textId="66386536" w:rsidR="003B5FF2" w:rsidRPr="002020E9" w:rsidRDefault="003B5FF2" w:rsidP="003B5FF2">
      <w:pPr>
        <w:pStyle w:val="Heading2"/>
        <w:rPr>
          <w:color w:val="1F497D" w:themeColor="text2"/>
        </w:rPr>
      </w:pPr>
      <w:bookmarkStart w:id="62" w:name="_Toc521675537"/>
      <w:bookmarkStart w:id="63" w:name="_Toc521676250"/>
      <w:r w:rsidRPr="002020E9">
        <w:rPr>
          <w:color w:val="1F497D" w:themeColor="text2"/>
        </w:rPr>
        <w:t>Teaching, Research, Outreach</w:t>
      </w:r>
      <w:bookmarkEnd w:id="62"/>
      <w:bookmarkEnd w:id="63"/>
      <w:r w:rsidRPr="002020E9">
        <w:rPr>
          <w:color w:val="1F497D" w:themeColor="text2"/>
        </w:rPr>
        <w:t xml:space="preserve"> </w:t>
      </w:r>
    </w:p>
    <w:p w14:paraId="25AFE5BC" w14:textId="77777777" w:rsidR="003B5FF2" w:rsidRDefault="003B5FF2" w:rsidP="0018046A">
      <w:r>
        <w:t>Heidi San Nicolas, Ph.D.</w:t>
      </w:r>
    </w:p>
    <w:p w14:paraId="680D2886" w14:textId="77777777" w:rsidR="003B5FF2" w:rsidRDefault="003B5FF2" w:rsidP="0018046A">
      <w:pPr>
        <w:spacing w:line="360" w:lineRule="auto"/>
      </w:pPr>
      <w:r>
        <w:t>Director &amp; Professor</w:t>
      </w:r>
    </w:p>
    <w:p w14:paraId="5BD8849B" w14:textId="77777777" w:rsidR="003B5FF2" w:rsidRDefault="003B5FF2" w:rsidP="0018046A">
      <w:r>
        <w:t>Leah Grace Abelon, BA</w:t>
      </w:r>
    </w:p>
    <w:p w14:paraId="1C6405AD" w14:textId="77777777" w:rsidR="003B5FF2" w:rsidRDefault="003B5FF2" w:rsidP="0018046A">
      <w:pPr>
        <w:spacing w:line="360" w:lineRule="auto"/>
      </w:pPr>
      <w:r>
        <w:t>Research Associate</w:t>
      </w:r>
    </w:p>
    <w:p w14:paraId="443A8FBF" w14:textId="77777777" w:rsidR="003B5FF2" w:rsidRDefault="003B5FF2" w:rsidP="0018046A">
      <w:r>
        <w:t>Jenika Ballesta, BA</w:t>
      </w:r>
    </w:p>
    <w:p w14:paraId="15A95A52" w14:textId="77777777" w:rsidR="003B5FF2" w:rsidRDefault="003B5FF2" w:rsidP="0018046A">
      <w:pPr>
        <w:spacing w:line="360" w:lineRule="auto"/>
      </w:pPr>
      <w:r>
        <w:t>Research Associate</w:t>
      </w:r>
    </w:p>
    <w:p w14:paraId="1CFABDA7" w14:textId="77777777" w:rsidR="003B5FF2" w:rsidRDefault="003B5FF2" w:rsidP="0018046A">
      <w:r>
        <w:t>Vera Ann G. Blaz, MA</w:t>
      </w:r>
    </w:p>
    <w:p w14:paraId="5A4A7C8B" w14:textId="77777777" w:rsidR="003B5FF2" w:rsidRDefault="003B5FF2" w:rsidP="0018046A">
      <w:pPr>
        <w:spacing w:line="360" w:lineRule="auto"/>
      </w:pPr>
      <w:r>
        <w:t>Training Associate</w:t>
      </w:r>
    </w:p>
    <w:p w14:paraId="7698C845" w14:textId="77777777" w:rsidR="003B5FF2" w:rsidRDefault="003B5FF2" w:rsidP="0018046A">
      <w:r>
        <w:t>Bonnie Brandt, MA</w:t>
      </w:r>
    </w:p>
    <w:p w14:paraId="5E47EEDC" w14:textId="77777777" w:rsidR="003B5FF2" w:rsidRDefault="003B5FF2" w:rsidP="0018046A">
      <w:pPr>
        <w:spacing w:line="360" w:lineRule="auto"/>
      </w:pPr>
      <w:r>
        <w:lastRenderedPageBreak/>
        <w:t>Training Associate</w:t>
      </w:r>
    </w:p>
    <w:p w14:paraId="08A34810" w14:textId="77777777" w:rsidR="003B5FF2" w:rsidRDefault="003B5FF2" w:rsidP="0018046A">
      <w:r>
        <w:t>Nancy Cueto, BA</w:t>
      </w:r>
    </w:p>
    <w:p w14:paraId="7B1054FE" w14:textId="77777777" w:rsidR="003B5FF2" w:rsidRDefault="003B5FF2" w:rsidP="0018046A">
      <w:pPr>
        <w:spacing w:line="360" w:lineRule="auto"/>
      </w:pPr>
      <w:r>
        <w:t>Fiscal Manager</w:t>
      </w:r>
    </w:p>
    <w:p w14:paraId="3C99838B" w14:textId="77777777" w:rsidR="003B5FF2" w:rsidRDefault="003B5FF2" w:rsidP="0018046A">
      <w:r>
        <w:t>June De Leon, M.Ed.</w:t>
      </w:r>
    </w:p>
    <w:p w14:paraId="68583B4B" w14:textId="77777777" w:rsidR="003B5FF2" w:rsidRDefault="003B5FF2" w:rsidP="0018046A">
      <w:r>
        <w:t>Associate Director, Program Development,</w:t>
      </w:r>
    </w:p>
    <w:p w14:paraId="1BE7973F" w14:textId="77777777" w:rsidR="003B5FF2" w:rsidRDefault="003B5FF2" w:rsidP="0018046A">
      <w:pPr>
        <w:spacing w:line="360" w:lineRule="auto"/>
      </w:pPr>
      <w:r>
        <w:t>Technical Assistance, &amp; Outreach</w:t>
      </w:r>
    </w:p>
    <w:p w14:paraId="1EA20E0D" w14:textId="77777777" w:rsidR="003B5FF2" w:rsidRDefault="003B5FF2" w:rsidP="0018046A">
      <w:r>
        <w:t>Terrie Fejarang, M.Ed.</w:t>
      </w:r>
    </w:p>
    <w:p w14:paraId="4A01CB1C" w14:textId="77777777" w:rsidR="003B5FF2" w:rsidRDefault="003B5FF2" w:rsidP="0018046A">
      <w:r>
        <w:t>Associate Director, Interdisciplinary Training,</w:t>
      </w:r>
    </w:p>
    <w:p w14:paraId="41D9C877" w14:textId="77777777" w:rsidR="003B5FF2" w:rsidRDefault="003B5FF2" w:rsidP="0018046A">
      <w:pPr>
        <w:spacing w:line="360" w:lineRule="auto"/>
      </w:pPr>
      <w:r>
        <w:t>Operations, &amp; Data/Dissemination</w:t>
      </w:r>
    </w:p>
    <w:p w14:paraId="5AEC4828" w14:textId="77777777" w:rsidR="003B5FF2" w:rsidRDefault="003B5FF2" w:rsidP="0018046A">
      <w:r>
        <w:t>Sherolyn Guerrero, BIT</w:t>
      </w:r>
    </w:p>
    <w:p w14:paraId="359918F3" w14:textId="77777777" w:rsidR="003B5FF2" w:rsidRDefault="003B5FF2" w:rsidP="0018046A">
      <w:pPr>
        <w:spacing w:line="360" w:lineRule="auto"/>
      </w:pPr>
      <w:r>
        <w:t>Disability Media Specialist</w:t>
      </w:r>
    </w:p>
    <w:p w14:paraId="4D5EE3C4" w14:textId="77777777" w:rsidR="003B5FF2" w:rsidRDefault="003B5FF2" w:rsidP="0018046A">
      <w:r>
        <w:t>Christina Jung, BS</w:t>
      </w:r>
    </w:p>
    <w:p w14:paraId="4C54A69A" w14:textId="77777777" w:rsidR="003B5FF2" w:rsidRDefault="003B5FF2" w:rsidP="0018046A">
      <w:pPr>
        <w:spacing w:line="360" w:lineRule="auto"/>
      </w:pPr>
      <w:r>
        <w:t>Research Associate</w:t>
      </w:r>
    </w:p>
    <w:p w14:paraId="668837F6" w14:textId="77777777" w:rsidR="003B5FF2" w:rsidRDefault="003B5FF2" w:rsidP="0018046A">
      <w:r>
        <w:t>Joseph Mendiola, BA</w:t>
      </w:r>
    </w:p>
    <w:p w14:paraId="12D7C64A" w14:textId="77777777" w:rsidR="003B5FF2" w:rsidRDefault="003B5FF2" w:rsidP="0018046A">
      <w:pPr>
        <w:spacing w:line="360" w:lineRule="auto"/>
      </w:pPr>
      <w:r>
        <w:t>Interoperability Data Manager</w:t>
      </w:r>
    </w:p>
    <w:p w14:paraId="7ADECA43" w14:textId="77777777" w:rsidR="003B5FF2" w:rsidRDefault="003B5FF2" w:rsidP="0018046A">
      <w:r>
        <w:t>Keith Villaluna, BBA</w:t>
      </w:r>
    </w:p>
    <w:p w14:paraId="5002742F" w14:textId="77777777" w:rsidR="003B5FF2" w:rsidRDefault="003B5FF2" w:rsidP="0018046A">
      <w:pPr>
        <w:spacing w:line="360" w:lineRule="auto"/>
      </w:pPr>
      <w:r>
        <w:t>Data Specialist</w:t>
      </w:r>
    </w:p>
    <w:p w14:paraId="0930150E" w14:textId="77777777" w:rsidR="003B5FF2" w:rsidRDefault="003B5FF2" w:rsidP="0018046A">
      <w:r>
        <w:t>Marie Wusstig, M.Ed.</w:t>
      </w:r>
    </w:p>
    <w:p w14:paraId="480175F8" w14:textId="022A2C70" w:rsidR="0018046A" w:rsidRDefault="003B5FF2" w:rsidP="0018046A">
      <w:r>
        <w:t>Training Associate</w:t>
      </w:r>
    </w:p>
    <w:p w14:paraId="7B17921E" w14:textId="7511172F" w:rsidR="0018046A" w:rsidRPr="002020E9" w:rsidRDefault="003B5FF2" w:rsidP="0018046A">
      <w:pPr>
        <w:pStyle w:val="Heading2"/>
        <w:rPr>
          <w:color w:val="1F497D" w:themeColor="text2"/>
        </w:rPr>
      </w:pPr>
      <w:bookmarkStart w:id="64" w:name="_Toc521675538"/>
      <w:bookmarkStart w:id="65" w:name="_Toc521676251"/>
      <w:r w:rsidRPr="002020E9">
        <w:rPr>
          <w:color w:val="1F497D" w:themeColor="text2"/>
        </w:rPr>
        <w:t>Administrative Support Staff</w:t>
      </w:r>
      <w:bookmarkEnd w:id="64"/>
      <w:bookmarkEnd w:id="65"/>
    </w:p>
    <w:p w14:paraId="044550E4" w14:textId="2CD4AD24" w:rsidR="003B5FF2" w:rsidRDefault="003B5FF2" w:rsidP="0018046A">
      <w:r>
        <w:t>Shawni Acfalle</w:t>
      </w:r>
    </w:p>
    <w:p w14:paraId="723CF904" w14:textId="77777777" w:rsidR="003B5FF2" w:rsidRDefault="003B5FF2" w:rsidP="0018046A">
      <w:pPr>
        <w:spacing w:line="360" w:lineRule="auto"/>
      </w:pPr>
      <w:r>
        <w:t>AT Center Assistant</w:t>
      </w:r>
    </w:p>
    <w:p w14:paraId="282A0584" w14:textId="77777777" w:rsidR="003B5FF2" w:rsidRDefault="003B5FF2" w:rsidP="0018046A">
      <w:r>
        <w:t>EDLynn Beyond</w:t>
      </w:r>
    </w:p>
    <w:p w14:paraId="6F22648E" w14:textId="77777777" w:rsidR="003B5FF2" w:rsidRPr="000905B8" w:rsidRDefault="003B5FF2" w:rsidP="0018046A">
      <w:pPr>
        <w:spacing w:line="360" w:lineRule="auto"/>
      </w:pPr>
      <w:r w:rsidRPr="000905B8">
        <w:t>Student Office Assistant</w:t>
      </w:r>
    </w:p>
    <w:p w14:paraId="15787FFE" w14:textId="77777777" w:rsidR="003B5FF2" w:rsidRDefault="003B5FF2" w:rsidP="0018046A">
      <w:r>
        <w:t>Dolores Cruz</w:t>
      </w:r>
    </w:p>
    <w:p w14:paraId="4AD2F609" w14:textId="77777777" w:rsidR="003B5FF2" w:rsidRDefault="003B5FF2" w:rsidP="0018046A">
      <w:pPr>
        <w:spacing w:line="360" w:lineRule="auto"/>
      </w:pPr>
      <w:r>
        <w:t>Grant Budget Supervisor</w:t>
      </w:r>
    </w:p>
    <w:p w14:paraId="1A358B0B" w14:textId="77777777" w:rsidR="003B5FF2" w:rsidRDefault="003B5FF2" w:rsidP="0018046A">
      <w:r>
        <w:t>Coleen V. Dela Cruz</w:t>
      </w:r>
    </w:p>
    <w:p w14:paraId="1323DB52" w14:textId="77777777" w:rsidR="003B5FF2" w:rsidRDefault="003B5FF2" w:rsidP="0018046A">
      <w:pPr>
        <w:spacing w:line="360" w:lineRule="auto"/>
      </w:pPr>
      <w:r>
        <w:t>Grant Assistant I</w:t>
      </w:r>
    </w:p>
    <w:p w14:paraId="61A1A6B6" w14:textId="77777777" w:rsidR="003B5FF2" w:rsidRDefault="003B5FF2" w:rsidP="0018046A">
      <w:r>
        <w:t>Sylvia Duenas</w:t>
      </w:r>
    </w:p>
    <w:p w14:paraId="118590BA" w14:textId="77777777" w:rsidR="003B5FF2" w:rsidRDefault="003B5FF2" w:rsidP="0018046A">
      <w:pPr>
        <w:spacing w:line="360" w:lineRule="auto"/>
      </w:pPr>
      <w:r>
        <w:t>Student Office Assistant</w:t>
      </w:r>
    </w:p>
    <w:p w14:paraId="4C0DE5AB" w14:textId="77777777" w:rsidR="003B5FF2" w:rsidRDefault="003B5FF2" w:rsidP="0018046A">
      <w:r>
        <w:t>John Guiao</w:t>
      </w:r>
    </w:p>
    <w:p w14:paraId="4C30B081" w14:textId="77777777" w:rsidR="003B5FF2" w:rsidRDefault="003B5FF2" w:rsidP="0018046A">
      <w:pPr>
        <w:spacing w:line="360" w:lineRule="auto"/>
      </w:pPr>
      <w:r>
        <w:t>Student Office Assistant</w:t>
      </w:r>
    </w:p>
    <w:p w14:paraId="4D97CBE8" w14:textId="77777777" w:rsidR="000905B8" w:rsidRPr="003B5FF2" w:rsidRDefault="000905B8" w:rsidP="0018046A">
      <w:r w:rsidRPr="003B5FF2">
        <w:t>Margaret Johnson, AS</w:t>
      </w:r>
    </w:p>
    <w:p w14:paraId="5376691C" w14:textId="77777777" w:rsidR="000905B8" w:rsidRPr="003B5FF2" w:rsidRDefault="000905B8" w:rsidP="0018046A">
      <w:r w:rsidRPr="003B5FF2">
        <w:t>Data &amp; Developed</w:t>
      </w:r>
    </w:p>
    <w:p w14:paraId="00AB2B3F" w14:textId="77777777" w:rsidR="000905B8" w:rsidRPr="003B5FF2" w:rsidRDefault="000905B8" w:rsidP="0018046A">
      <w:pPr>
        <w:spacing w:line="360" w:lineRule="auto"/>
      </w:pPr>
      <w:r w:rsidRPr="003B5FF2">
        <w:t>Products Assistant</w:t>
      </w:r>
    </w:p>
    <w:p w14:paraId="41A6BBB8" w14:textId="77777777" w:rsidR="000905B8" w:rsidRPr="003B5FF2" w:rsidRDefault="000905B8" w:rsidP="0018046A">
      <w:r w:rsidRPr="003B5FF2">
        <w:t>Ruth Leon Guerrero</w:t>
      </w:r>
    </w:p>
    <w:p w14:paraId="347C65A7" w14:textId="77777777" w:rsidR="000905B8" w:rsidRPr="003B5FF2" w:rsidRDefault="000905B8" w:rsidP="0018046A">
      <w:pPr>
        <w:spacing w:line="360" w:lineRule="auto"/>
      </w:pPr>
      <w:r w:rsidRPr="003B5FF2">
        <w:t>Office Technician</w:t>
      </w:r>
    </w:p>
    <w:p w14:paraId="23547483" w14:textId="77777777" w:rsidR="000905B8" w:rsidRPr="003B5FF2" w:rsidRDefault="000905B8" w:rsidP="0018046A">
      <w:r w:rsidRPr="003B5FF2">
        <w:lastRenderedPageBreak/>
        <w:t>Jef Limtiaco</w:t>
      </w:r>
    </w:p>
    <w:p w14:paraId="7A068BF2" w14:textId="77777777" w:rsidR="000905B8" w:rsidRPr="003B5FF2" w:rsidRDefault="000905B8" w:rsidP="0018046A">
      <w:pPr>
        <w:spacing w:line="360" w:lineRule="auto"/>
      </w:pPr>
      <w:r w:rsidRPr="003B5FF2">
        <w:t>Grant Specialist</w:t>
      </w:r>
    </w:p>
    <w:p w14:paraId="6833B241" w14:textId="77777777" w:rsidR="000905B8" w:rsidRPr="003B5FF2" w:rsidRDefault="000905B8" w:rsidP="0018046A">
      <w:r w:rsidRPr="003B5FF2">
        <w:t>Thilani Pereda</w:t>
      </w:r>
    </w:p>
    <w:p w14:paraId="224A64D2" w14:textId="77777777" w:rsidR="000905B8" w:rsidRPr="003B5FF2" w:rsidRDefault="000905B8" w:rsidP="0018046A">
      <w:pPr>
        <w:spacing w:line="360" w:lineRule="auto"/>
      </w:pPr>
      <w:r w:rsidRPr="003B5FF2">
        <w:t>Office Technician</w:t>
      </w:r>
    </w:p>
    <w:p w14:paraId="1B0A93C6" w14:textId="77777777" w:rsidR="000905B8" w:rsidRPr="003B5FF2" w:rsidRDefault="000905B8" w:rsidP="0018046A">
      <w:r w:rsidRPr="003B5FF2">
        <w:t>Bernadine Reyes</w:t>
      </w:r>
    </w:p>
    <w:p w14:paraId="7FD3D157" w14:textId="77777777" w:rsidR="000905B8" w:rsidRPr="003B5FF2" w:rsidRDefault="000905B8" w:rsidP="0018046A">
      <w:pPr>
        <w:spacing w:line="360" w:lineRule="auto"/>
      </w:pPr>
      <w:r w:rsidRPr="003B5FF2">
        <w:t>Student Office Assistant</w:t>
      </w:r>
    </w:p>
    <w:p w14:paraId="7C130291" w14:textId="77777777" w:rsidR="000905B8" w:rsidRPr="003B5FF2" w:rsidRDefault="000905B8" w:rsidP="0018046A">
      <w:r w:rsidRPr="003B5FF2">
        <w:t>Bernadette Shisler</w:t>
      </w:r>
    </w:p>
    <w:p w14:paraId="70EAFB78" w14:textId="01BE21A9" w:rsidR="0018046A" w:rsidRDefault="000905B8" w:rsidP="0018046A">
      <w:r w:rsidRPr="003B5FF2">
        <w:t>Family Interviewer</w:t>
      </w:r>
    </w:p>
    <w:p w14:paraId="13392AE0" w14:textId="78D5571F" w:rsidR="00BD346E" w:rsidRPr="002020E9" w:rsidRDefault="00BD346E" w:rsidP="0018046A">
      <w:pPr>
        <w:pStyle w:val="Heading2"/>
        <w:rPr>
          <w:color w:val="1F497D" w:themeColor="text2"/>
        </w:rPr>
      </w:pPr>
      <w:bookmarkStart w:id="66" w:name="_Toc521675539"/>
      <w:bookmarkStart w:id="67" w:name="_Toc521676252"/>
      <w:r w:rsidRPr="002020E9">
        <w:rPr>
          <w:color w:val="1F497D" w:themeColor="text2"/>
        </w:rPr>
        <w:t>Guam Consultants</w:t>
      </w:r>
      <w:bookmarkEnd w:id="66"/>
      <w:bookmarkEnd w:id="67"/>
    </w:p>
    <w:p w14:paraId="1FE08879" w14:textId="77777777" w:rsidR="00BD346E" w:rsidRDefault="00BD346E" w:rsidP="0018046A">
      <w:r>
        <w:t>Elaine Eclavea</w:t>
      </w:r>
    </w:p>
    <w:p w14:paraId="03E04501" w14:textId="77777777" w:rsidR="00BD346E" w:rsidRDefault="00BD346E" w:rsidP="0018046A">
      <w:r>
        <w:t>Nieves Flores</w:t>
      </w:r>
    </w:p>
    <w:p w14:paraId="4DC3EFEF" w14:textId="77777777" w:rsidR="00BD346E" w:rsidRDefault="00BD346E" w:rsidP="0018046A">
      <w:r>
        <w:t>Mary Kidd</w:t>
      </w:r>
    </w:p>
    <w:p w14:paraId="70D882FB" w14:textId="77777777" w:rsidR="00BD346E" w:rsidRDefault="00BD346E" w:rsidP="0018046A">
      <w:r>
        <w:t>David Bateman</w:t>
      </w:r>
    </w:p>
    <w:p w14:paraId="3D25CB3F" w14:textId="77777777" w:rsidR="00BD346E" w:rsidRDefault="00BD346E" w:rsidP="0018046A">
      <w:r>
        <w:t>Cathy Carotta</w:t>
      </w:r>
    </w:p>
    <w:p w14:paraId="6DF317A9" w14:textId="77777777" w:rsidR="00BD346E" w:rsidRDefault="00BD346E" w:rsidP="0018046A">
      <w:r>
        <w:t>Robert Corso</w:t>
      </w:r>
    </w:p>
    <w:p w14:paraId="21DF9E31" w14:textId="77777777" w:rsidR="00BD346E" w:rsidRDefault="00BD346E" w:rsidP="0018046A">
      <w:r>
        <w:t>Sarah M. Doerr</w:t>
      </w:r>
    </w:p>
    <w:p w14:paraId="1AC47194" w14:textId="77777777" w:rsidR="00BD346E" w:rsidRDefault="00BD346E" w:rsidP="0018046A">
      <w:r>
        <w:t>C. Blake French</w:t>
      </w:r>
    </w:p>
    <w:p w14:paraId="7D4601F2" w14:textId="77777777" w:rsidR="00BD346E" w:rsidRDefault="00BD346E" w:rsidP="0018046A">
      <w:r>
        <w:t>Renee Koffend</w:t>
      </w:r>
    </w:p>
    <w:p w14:paraId="75CBCEC5" w14:textId="01C59030" w:rsidR="00BD346E" w:rsidRDefault="00BD346E" w:rsidP="0018046A">
      <w:r>
        <w:t>June Quitugua</w:t>
      </w:r>
    </w:p>
    <w:p w14:paraId="4600914C" w14:textId="1C39D24C" w:rsidR="00BD346E" w:rsidRPr="002020E9" w:rsidRDefault="00BD346E" w:rsidP="00BD346E">
      <w:pPr>
        <w:pStyle w:val="Heading2"/>
        <w:rPr>
          <w:color w:val="1F497D" w:themeColor="text2"/>
        </w:rPr>
      </w:pPr>
      <w:bookmarkStart w:id="68" w:name="_Toc521675540"/>
      <w:bookmarkStart w:id="69" w:name="_Toc521676253"/>
      <w:r w:rsidRPr="002020E9">
        <w:rPr>
          <w:color w:val="1F497D" w:themeColor="text2"/>
        </w:rPr>
        <w:t>National Consultants</w:t>
      </w:r>
      <w:bookmarkEnd w:id="68"/>
      <w:bookmarkEnd w:id="69"/>
    </w:p>
    <w:p w14:paraId="63DC0DCF" w14:textId="77777777" w:rsidR="00BD346E" w:rsidRDefault="00BD346E" w:rsidP="0018046A">
      <w:r>
        <w:t>David Bateman</w:t>
      </w:r>
    </w:p>
    <w:p w14:paraId="0C0AB5DD" w14:textId="77777777" w:rsidR="00BD346E" w:rsidRDefault="00BD346E" w:rsidP="0018046A">
      <w:r>
        <w:t>Cathy Carotta</w:t>
      </w:r>
    </w:p>
    <w:p w14:paraId="11EF95D6" w14:textId="77777777" w:rsidR="00BD346E" w:rsidRDefault="00BD346E" w:rsidP="0018046A">
      <w:r>
        <w:t>Robert Corso</w:t>
      </w:r>
    </w:p>
    <w:p w14:paraId="2F53EF36" w14:textId="77777777" w:rsidR="00BD346E" w:rsidRDefault="00BD346E" w:rsidP="0018046A">
      <w:r>
        <w:t>Sarah M. Doerr</w:t>
      </w:r>
    </w:p>
    <w:p w14:paraId="420CB47F" w14:textId="77777777" w:rsidR="00BD346E" w:rsidRDefault="00BD346E" w:rsidP="0018046A">
      <w:r>
        <w:t>C. Blake French</w:t>
      </w:r>
    </w:p>
    <w:p w14:paraId="7C7549B8" w14:textId="77777777" w:rsidR="00BD346E" w:rsidRDefault="00BD346E" w:rsidP="0018046A">
      <w:r>
        <w:t>Renee Koffend</w:t>
      </w:r>
    </w:p>
    <w:p w14:paraId="3A9A1307" w14:textId="77777777" w:rsidR="00BD346E" w:rsidRDefault="00BD346E" w:rsidP="0018046A">
      <w:r>
        <w:t>June Quitugua</w:t>
      </w:r>
    </w:p>
    <w:p w14:paraId="43D8BEB2" w14:textId="77777777" w:rsidR="00BD346E" w:rsidRDefault="00BD346E" w:rsidP="0018046A">
      <w:r>
        <w:t>Janice K. Lee Fuquay</w:t>
      </w:r>
    </w:p>
    <w:p w14:paraId="6D18939E" w14:textId="77777777" w:rsidR="00BD346E" w:rsidRDefault="00BD346E" w:rsidP="0018046A">
      <w:r>
        <w:t>Rebekah Helget</w:t>
      </w:r>
    </w:p>
    <w:p w14:paraId="62E4163F" w14:textId="77777777" w:rsidR="00BD346E" w:rsidRDefault="00BD346E" w:rsidP="0018046A">
      <w:r>
        <w:t>Susan M. Lee</w:t>
      </w:r>
    </w:p>
    <w:p w14:paraId="633666D8" w14:textId="77777777" w:rsidR="00BD346E" w:rsidRDefault="00BD346E" w:rsidP="0018046A">
      <w:r>
        <w:t>Donna McNear</w:t>
      </w:r>
    </w:p>
    <w:p w14:paraId="39146541" w14:textId="77777777" w:rsidR="00BD346E" w:rsidRDefault="00BD346E" w:rsidP="0018046A">
      <w:r>
        <w:t>Mary Schillinger</w:t>
      </w:r>
    </w:p>
    <w:p w14:paraId="5E7D40F5" w14:textId="77777777" w:rsidR="00BD346E" w:rsidRDefault="00BD346E" w:rsidP="0018046A">
      <w:r>
        <w:t>Jeffrey Summons</w:t>
      </w:r>
    </w:p>
    <w:p w14:paraId="0631E8C0" w14:textId="77777777" w:rsidR="00BD346E" w:rsidRDefault="00BD346E" w:rsidP="0018046A">
      <w:r>
        <w:t>Shelby Surfas</w:t>
      </w:r>
    </w:p>
    <w:p w14:paraId="43BAB6E3" w14:textId="77777777" w:rsidR="00BD346E" w:rsidRDefault="00BD346E" w:rsidP="0018046A">
      <w:r>
        <w:t>Laura Thompson</w:t>
      </w:r>
    </w:p>
    <w:p w14:paraId="6D06F196" w14:textId="77777777" w:rsidR="00BD346E" w:rsidRDefault="00BD346E" w:rsidP="0018046A">
      <w:r>
        <w:t>Giacomo Vivanti</w:t>
      </w:r>
    </w:p>
    <w:p w14:paraId="71456E92" w14:textId="3E6F0080" w:rsidR="00BD346E" w:rsidRPr="00BD346E" w:rsidRDefault="00BD346E" w:rsidP="0018046A">
      <w:pPr>
        <w:spacing w:line="360" w:lineRule="auto"/>
      </w:pPr>
      <w:r>
        <w:t>Irina Zamora</w:t>
      </w:r>
    </w:p>
    <w:p w14:paraId="781FA3DF" w14:textId="76AD87F6" w:rsidR="003B5FF2" w:rsidRDefault="00BD346E" w:rsidP="0034728B">
      <w:pPr>
        <w:rPr>
          <w:rStyle w:val="Emphasis"/>
        </w:rPr>
      </w:pPr>
      <w:r w:rsidRPr="0034728B">
        <w:rPr>
          <w:rStyle w:val="Emphasis"/>
        </w:rPr>
        <w:t xml:space="preserve">Picture showing </w:t>
      </w:r>
      <w:r w:rsidR="00026C9E" w:rsidRPr="0034728B">
        <w:rPr>
          <w:rStyle w:val="Emphasis"/>
        </w:rPr>
        <w:t>a graph that traces the amount of funding for July 1, 2017 through June 30, 3018.  Other pr</w:t>
      </w:r>
      <w:r w:rsidR="0034728B" w:rsidRPr="0034728B">
        <w:rPr>
          <w:rStyle w:val="Emphasis"/>
        </w:rPr>
        <w:t>esents 17% at $1.2 m</w:t>
      </w:r>
      <w:r w:rsidR="00026C9E" w:rsidRPr="0034728B">
        <w:rPr>
          <w:rStyle w:val="Emphasis"/>
        </w:rPr>
        <w:t>illion. Federal provi</w:t>
      </w:r>
      <w:r w:rsidR="0034728B" w:rsidRPr="0034728B">
        <w:rPr>
          <w:rStyle w:val="Emphasis"/>
        </w:rPr>
        <w:t>des 38% of the funding at $1.3 m</w:t>
      </w:r>
      <w:r w:rsidR="00026C9E" w:rsidRPr="0034728B">
        <w:rPr>
          <w:rStyle w:val="Emphasis"/>
        </w:rPr>
        <w:t>illion. Local provides 45% of the funding at</w:t>
      </w:r>
      <w:r w:rsidR="0034728B" w:rsidRPr="0034728B">
        <w:rPr>
          <w:rStyle w:val="Emphasis"/>
        </w:rPr>
        <w:t xml:space="preserve"> $3.2 million. Finally, State provides 28% of the funding at $1.4 million.</w:t>
      </w:r>
    </w:p>
    <w:p w14:paraId="1E486CC1" w14:textId="77777777" w:rsidR="0034728B" w:rsidRDefault="0034728B" w:rsidP="0034728B">
      <w:pPr>
        <w:rPr>
          <w:rStyle w:val="Emphasis"/>
        </w:rPr>
      </w:pPr>
    </w:p>
    <w:p w14:paraId="5B80DFC9" w14:textId="156608FB" w:rsidR="0034728B" w:rsidRDefault="0034728B" w:rsidP="0034728B">
      <w:pPr>
        <w:rPr>
          <w:rStyle w:val="Emphasis"/>
          <w:i w:val="0"/>
        </w:rPr>
      </w:pPr>
      <w:r w:rsidRPr="0034728B">
        <w:rPr>
          <w:rStyle w:val="Emphasis"/>
          <w:i w:val="0"/>
        </w:rPr>
        <w:lastRenderedPageBreak/>
        <w:t>University of</w:t>
      </w:r>
      <w:r>
        <w:rPr>
          <w:rStyle w:val="Emphasis"/>
          <w:i w:val="0"/>
        </w:rPr>
        <w:t xml:space="preserve"> Guam logo</w:t>
      </w:r>
    </w:p>
    <w:p w14:paraId="382F9B4F" w14:textId="11313074" w:rsidR="0034728B" w:rsidRDefault="0034728B" w:rsidP="0034728B">
      <w:pPr>
        <w:rPr>
          <w:rStyle w:val="Emphasis"/>
          <w:i w:val="0"/>
        </w:rPr>
      </w:pPr>
      <w:r>
        <w:rPr>
          <w:rStyle w:val="Emphasis"/>
          <w:i w:val="0"/>
        </w:rPr>
        <w:t>Guam CEDDERS logo</w:t>
      </w:r>
    </w:p>
    <w:p w14:paraId="06735283" w14:textId="77777777" w:rsidR="0034728B" w:rsidRDefault="0034728B" w:rsidP="0034728B">
      <w:pPr>
        <w:rPr>
          <w:rStyle w:val="Emphasis"/>
          <w:i w:val="0"/>
        </w:rPr>
      </w:pPr>
    </w:p>
    <w:p w14:paraId="271C82D9" w14:textId="7093CDF9" w:rsidR="0034728B" w:rsidRDefault="0034728B" w:rsidP="0034728B">
      <w:pPr>
        <w:rPr>
          <w:rStyle w:val="Emphasis"/>
          <w:i w:val="0"/>
        </w:rPr>
      </w:pPr>
      <w:r>
        <w:rPr>
          <w:rStyle w:val="Emphasis"/>
          <w:i w:val="0"/>
        </w:rPr>
        <w:t>University of Guam Center for Excellence in Developmental Disabilities Education, Research &amp; Service.</w:t>
      </w:r>
    </w:p>
    <w:p w14:paraId="0BD474DC" w14:textId="77777777" w:rsidR="0034728B" w:rsidRDefault="0034728B" w:rsidP="0034728B">
      <w:pPr>
        <w:rPr>
          <w:rStyle w:val="Emphasis"/>
          <w:i w:val="0"/>
        </w:rPr>
      </w:pPr>
    </w:p>
    <w:p w14:paraId="7151B02E" w14:textId="7D82E4AF" w:rsidR="0034728B" w:rsidRDefault="0034728B" w:rsidP="0034728B">
      <w:pPr>
        <w:rPr>
          <w:rStyle w:val="Emphasis"/>
          <w:i w:val="0"/>
        </w:rPr>
      </w:pPr>
      <w:r>
        <w:rPr>
          <w:rStyle w:val="Emphasis"/>
          <w:i w:val="0"/>
        </w:rPr>
        <w:t xml:space="preserve">2018 Annual Report </w:t>
      </w:r>
    </w:p>
    <w:p w14:paraId="65E0D61C" w14:textId="61A2D8E1" w:rsidR="0034728B" w:rsidRDefault="0034728B" w:rsidP="0034728B">
      <w:pPr>
        <w:rPr>
          <w:rStyle w:val="Emphasis"/>
          <w:i w:val="0"/>
        </w:rPr>
      </w:pPr>
      <w:r>
        <w:rPr>
          <w:rStyle w:val="Emphasis"/>
          <w:i w:val="0"/>
        </w:rPr>
        <w:t>July 1, 2017 – June 30, 2018</w:t>
      </w:r>
    </w:p>
    <w:p w14:paraId="557AC34A" w14:textId="77777777" w:rsidR="0034728B" w:rsidRDefault="0034728B" w:rsidP="0034728B">
      <w:pPr>
        <w:rPr>
          <w:rStyle w:val="Emphasis"/>
          <w:i w:val="0"/>
        </w:rPr>
      </w:pPr>
    </w:p>
    <w:p w14:paraId="2DF22693" w14:textId="77777777" w:rsidR="0034728B" w:rsidRDefault="0034728B" w:rsidP="0034728B">
      <w:r>
        <w:t>This report was produced with 100% funding support from the U.S. Department of Health &amp; Human Services, Administration on Intellectual and Developmental</w:t>
      </w:r>
    </w:p>
    <w:p w14:paraId="3DBEA62D" w14:textId="77777777" w:rsidR="0034728B" w:rsidRDefault="0034728B" w:rsidP="0034728B">
      <w:r>
        <w:t>Disabilities, Grant No. 90DD0014-05-00 and facilitated by the University of Guam Center for Excellence in Developmental Disabilities Education, Research, and</w:t>
      </w:r>
    </w:p>
    <w:p w14:paraId="3F671843" w14:textId="3166F998" w:rsidR="0034728B" w:rsidRPr="0034728B" w:rsidRDefault="0034728B" w:rsidP="0034728B">
      <w:pPr>
        <w:rPr>
          <w:rStyle w:val="Emphasis"/>
          <w:i w:val="0"/>
          <w:iCs w:val="0"/>
        </w:rPr>
      </w:pPr>
      <w:r>
        <w:t>Service (Guam CEDDERS). This report is also available online and in alternate formats at www.guamcedders.org. The University of Guam is an equal opportunity provider and employer.</w:t>
      </w:r>
    </w:p>
    <w:sectPr w:rsidR="0034728B" w:rsidRPr="0034728B"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1,,•'EFˇø®ÑÂ'1">
    <w:altName w:val="Cambria"/>
    <w:panose1 w:val="00000000000000000000"/>
    <w:charset w:val="4D"/>
    <w:family w:val="auto"/>
    <w:notTrueType/>
    <w:pitch w:val="default"/>
    <w:sig w:usb0="00000003" w:usb1="00000000" w:usb2="00000000" w:usb3="00000000" w:csb0="00000001" w:csb1="00000000"/>
  </w:font>
  <w:font w:name="Úµ'4•'EFˇø®ÑÂ'1">
    <w:altName w:val="Cambria"/>
    <w:panose1 w:val="00000000000000000000"/>
    <w:charset w:val="4D"/>
    <w:family w:val="auto"/>
    <w:notTrueType/>
    <w:pitch w:val="default"/>
    <w:sig w:usb0="00000003" w:usb1="00000000" w:usb2="00000000" w:usb3="00000000" w:csb0="00000001" w:csb1="00000000"/>
  </w:font>
  <w:font w:name="–x)•'EFˇø®ÑÂ'1">
    <w:altName w:val="Cambria"/>
    <w:panose1 w:val="00000000000000000000"/>
    <w:charset w:val="4D"/>
    <w:family w:val="auto"/>
    <w:notTrueType/>
    <w:pitch w:val="default"/>
    <w:sig w:usb0="00000003" w:usb1="00000000" w:usb2="00000000" w:usb3="00000000" w:csb0="00000001" w:csb1="00000000"/>
  </w:font>
  <w:font w:name="÷µ'4•'EFˇø®ÑÂ'1">
    <w:altName w:val="Cambria"/>
    <w:panose1 w:val="00000000000000000000"/>
    <w:charset w:val="4D"/>
    <w:family w:val="auto"/>
    <w:notTrueType/>
    <w:pitch w:val="default"/>
    <w:sig w:usb0="00000003" w:usb1="00000000" w:usb2="00000000" w:usb3="00000000" w:csb0="00000001" w:csb1="00000000"/>
  </w:font>
  <w:font w:name="Æz)•'EFˇø®ÑÂ'1">
    <w:altName w:val="Cambria"/>
    <w:panose1 w:val="00000000000000000000"/>
    <w:charset w:val="4D"/>
    <w:family w:val="auto"/>
    <w:notTrueType/>
    <w:pitch w:val="default"/>
    <w:sig w:usb0="00000003" w:usb1="00000000" w:usb2="00000000" w:usb3="00000000" w:csb0="00000001" w:csb1="00000000"/>
  </w:font>
  <w:font w:name="–µ'4•'EFˇø®ÑÂ'1">
    <w:altName w:val="Cambria"/>
    <w:panose1 w:val="00000000000000000000"/>
    <w:charset w:val="4D"/>
    <w:family w:val="auto"/>
    <w:notTrueType/>
    <w:pitch w:val="default"/>
    <w:sig w:usb0="00000003" w:usb1="00000000" w:usb2="00000000" w:usb3="00000000" w:csb0="00000001" w:csb1="00000000"/>
  </w:font>
  <w:font w:name="•'5e'8Ôˇø®ÑÂ'1">
    <w:altName w:val="Cambria"/>
    <w:panose1 w:val="00000000000000000000"/>
    <w:charset w:val="4D"/>
    <w:family w:val="auto"/>
    <w:notTrueType/>
    <w:pitch w:val="default"/>
    <w:sig w:usb0="00000003" w:usb1="00000000" w:usb2="00000000" w:usb3="00000000" w:csb0="00000001" w:csb1="00000000"/>
  </w:font>
  <w:font w:name="Aﬂ(•'EFˇø®ÑÂ'1">
    <w:altName w:val="Cambria"/>
    <w:panose1 w:val="00000000000000000000"/>
    <w:charset w:val="4D"/>
    <w:family w:val="auto"/>
    <w:notTrueType/>
    <w:pitch w:val="default"/>
    <w:sig w:usb0="00000003" w:usb1="00000000" w:usb2="00000000" w:usb3="00000000" w:csb0="00000001" w:csb1="00000000"/>
  </w:font>
  <w:font w:name="` G•'EFˇø®ÑÂ'1">
    <w:altName w:val="Cambria"/>
    <w:panose1 w:val="00000000000000000000"/>
    <w:charset w:val="4D"/>
    <w:family w:val="auto"/>
    <w:notTrueType/>
    <w:pitch w:val="default"/>
    <w:sig w:usb0="00000003" w:usb1="00000000" w:usb2="00000000" w:usb3="00000000" w:csb0="00000001" w:csb1="00000000"/>
  </w:font>
  <w:font w:name="&amp;›(•'EFˇø®ÑÂ'1">
    <w:altName w:val="Cambria"/>
    <w:panose1 w:val="00000000000000000000"/>
    <w:charset w:val="4D"/>
    <w:family w:val="auto"/>
    <w:notTrueType/>
    <w:pitch w:val="default"/>
    <w:sig w:usb0="00000003" w:usb1="00000000" w:usb2="00000000" w:usb3="00000000" w:csb0="00000001" w:csb1="00000000"/>
  </w:font>
  <w:font w:name="§u'4•'EFˇø®ÑÂ'1">
    <w:altName w:val="Cambria"/>
    <w:panose1 w:val="00000000000000000000"/>
    <w:charset w:val="4D"/>
    <w:family w:val="auto"/>
    <w:notTrueType/>
    <w:pitch w:val="default"/>
    <w:sig w:usb0="00000003" w:usb1="00000000" w:usb2="00000000" w:usb3="00000000" w:csb0="00000001" w:csb1="00000000"/>
  </w:font>
  <w:font w:name="¥€(•'EFˇø®ÑÂ'1">
    <w:altName w:val="Cambria"/>
    <w:panose1 w:val="00000000000000000000"/>
    <w:charset w:val="4D"/>
    <w:family w:val="auto"/>
    <w:notTrueType/>
    <w:pitch w:val="default"/>
    <w:sig w:usb0="00000003" w:usb1="00000000" w:usb2="00000000" w:usb3="00000000" w:csb0="00000001" w:csb1="00000000"/>
  </w:font>
  <w:font w:name="∫e'4•'EFˇø®ÑÂ'1">
    <w:altName w:val="Cambria"/>
    <w:panose1 w:val="00000000000000000000"/>
    <w:charset w:val="4D"/>
    <w:family w:val="auto"/>
    <w:notTrueType/>
    <w:pitch w:val="default"/>
    <w:sig w:usb0="00000003" w:usb1="00000000" w:usb2="00000000" w:usb3="00000000" w:csb0="00000001" w:csb1="00000000"/>
  </w:font>
  <w:font w:name="SÂ'4•'EFˇø®ÑÂ'1">
    <w:altName w:val="Cambria"/>
    <w:panose1 w:val="00000000000000000000"/>
    <w:charset w:val="4D"/>
    <w:family w:val="auto"/>
    <w:notTrueType/>
    <w:pitch w:val="default"/>
    <w:sig w:usb0="00000003" w:usb1="00000000" w:usb2="00000000" w:usb3="00000000" w:csb0="00000001" w:csb1="00000000"/>
  </w:font>
  <w:font w:name="‘€(•'EFˇø®ÑÂ'1">
    <w:altName w:val="Cambria"/>
    <w:panose1 w:val="00000000000000000000"/>
    <w:charset w:val="4D"/>
    <w:family w:val="auto"/>
    <w:notTrueType/>
    <w:pitch w:val="default"/>
    <w:sig w:usb0="00000003" w:usb1="00000000" w:usb2="00000000" w:usb3="00000000" w:csb0="00000001" w:csb1="00000000"/>
  </w:font>
  <w:font w:name="$G•'EFˇø®Ñ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81D"/>
    <w:multiLevelType w:val="hybridMultilevel"/>
    <w:tmpl w:val="F0F0B63A"/>
    <w:lvl w:ilvl="0" w:tplc="37645B76">
      <w:numFmt w:val="bullet"/>
      <w:lvlText w:val="•"/>
      <w:lvlJc w:val="left"/>
      <w:pPr>
        <w:ind w:left="1440" w:hanging="360"/>
      </w:pPr>
      <w:rPr>
        <w:rFonts w:ascii="Cambria" w:eastAsiaTheme="minorEastAsia"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F36AC"/>
    <w:multiLevelType w:val="hybridMultilevel"/>
    <w:tmpl w:val="4A9228A6"/>
    <w:lvl w:ilvl="0" w:tplc="37645B7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D616C"/>
    <w:multiLevelType w:val="hybridMultilevel"/>
    <w:tmpl w:val="5426D0A8"/>
    <w:lvl w:ilvl="0" w:tplc="37645B7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C29AD"/>
    <w:multiLevelType w:val="hybridMultilevel"/>
    <w:tmpl w:val="06820D48"/>
    <w:lvl w:ilvl="0" w:tplc="37645B7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83E3D"/>
    <w:multiLevelType w:val="hybridMultilevel"/>
    <w:tmpl w:val="DF1A8356"/>
    <w:lvl w:ilvl="0" w:tplc="37645B7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8404F"/>
    <w:multiLevelType w:val="hybridMultilevel"/>
    <w:tmpl w:val="BB52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00DF2"/>
    <w:multiLevelType w:val="hybridMultilevel"/>
    <w:tmpl w:val="44F4A75C"/>
    <w:lvl w:ilvl="0" w:tplc="37645B7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C4367"/>
    <w:multiLevelType w:val="hybridMultilevel"/>
    <w:tmpl w:val="1FE4B6C8"/>
    <w:lvl w:ilvl="0" w:tplc="37645B7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36FF9"/>
    <w:multiLevelType w:val="hybridMultilevel"/>
    <w:tmpl w:val="FE2EF756"/>
    <w:lvl w:ilvl="0" w:tplc="37645B7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DD"/>
    <w:rsid w:val="000034A1"/>
    <w:rsid w:val="00026C9E"/>
    <w:rsid w:val="000323B6"/>
    <w:rsid w:val="000449A2"/>
    <w:rsid w:val="0007150D"/>
    <w:rsid w:val="0008563F"/>
    <w:rsid w:val="000905B8"/>
    <w:rsid w:val="000E24CC"/>
    <w:rsid w:val="00110043"/>
    <w:rsid w:val="0018046A"/>
    <w:rsid w:val="001A32F2"/>
    <w:rsid w:val="002020E9"/>
    <w:rsid w:val="00206AEF"/>
    <w:rsid w:val="0021200C"/>
    <w:rsid w:val="00235270"/>
    <w:rsid w:val="00295D69"/>
    <w:rsid w:val="002B3E72"/>
    <w:rsid w:val="0033137A"/>
    <w:rsid w:val="0034728B"/>
    <w:rsid w:val="003B5FF2"/>
    <w:rsid w:val="003C3ACD"/>
    <w:rsid w:val="003F6182"/>
    <w:rsid w:val="004647EA"/>
    <w:rsid w:val="00481DB8"/>
    <w:rsid w:val="004B6FCE"/>
    <w:rsid w:val="004D04CF"/>
    <w:rsid w:val="00550117"/>
    <w:rsid w:val="005924B8"/>
    <w:rsid w:val="005B7441"/>
    <w:rsid w:val="005D0CDD"/>
    <w:rsid w:val="00667CD9"/>
    <w:rsid w:val="00670800"/>
    <w:rsid w:val="006A3D9D"/>
    <w:rsid w:val="00773011"/>
    <w:rsid w:val="007B69E0"/>
    <w:rsid w:val="007C77A7"/>
    <w:rsid w:val="007F29A2"/>
    <w:rsid w:val="0080249F"/>
    <w:rsid w:val="008746E8"/>
    <w:rsid w:val="00894CA2"/>
    <w:rsid w:val="008E39A5"/>
    <w:rsid w:val="009860EC"/>
    <w:rsid w:val="009B1416"/>
    <w:rsid w:val="00A52C8B"/>
    <w:rsid w:val="00A75948"/>
    <w:rsid w:val="00A77141"/>
    <w:rsid w:val="00A827A2"/>
    <w:rsid w:val="00AC1FEA"/>
    <w:rsid w:val="00AF1194"/>
    <w:rsid w:val="00B44D13"/>
    <w:rsid w:val="00BA79EA"/>
    <w:rsid w:val="00BD346E"/>
    <w:rsid w:val="00BF260D"/>
    <w:rsid w:val="00C07628"/>
    <w:rsid w:val="00C43C7B"/>
    <w:rsid w:val="00CD2B22"/>
    <w:rsid w:val="00CE779B"/>
    <w:rsid w:val="00D305E5"/>
    <w:rsid w:val="00D6047D"/>
    <w:rsid w:val="00D77654"/>
    <w:rsid w:val="00DA69E2"/>
    <w:rsid w:val="00DE74A5"/>
    <w:rsid w:val="00E022FD"/>
    <w:rsid w:val="00E10629"/>
    <w:rsid w:val="00E11635"/>
    <w:rsid w:val="00E3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BBA6F"/>
  <w14:defaultImageDpi w14:val="330"/>
  <w15:docId w15:val="{57AC292E-01F7-4617-B08F-A49E5F5C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7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7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7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59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B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472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77A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C77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7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779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77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7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01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50117"/>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CE779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35270"/>
    <w:rPr>
      <w:i/>
      <w:iCs/>
    </w:rPr>
  </w:style>
  <w:style w:type="character" w:styleId="SubtleEmphasis">
    <w:name w:val="Subtle Emphasis"/>
    <w:basedOn w:val="DefaultParagraphFont"/>
    <w:uiPriority w:val="19"/>
    <w:qFormat/>
    <w:rsid w:val="00BA79EA"/>
    <w:rPr>
      <w:i/>
      <w:iCs/>
      <w:color w:val="808080" w:themeColor="text1" w:themeTint="7F"/>
    </w:rPr>
  </w:style>
  <w:style w:type="character" w:styleId="IntenseEmphasis">
    <w:name w:val="Intense Emphasis"/>
    <w:basedOn w:val="DefaultParagraphFont"/>
    <w:uiPriority w:val="21"/>
    <w:qFormat/>
    <w:rsid w:val="00D305E5"/>
    <w:rPr>
      <w:b/>
      <w:bCs/>
      <w:i/>
      <w:iCs/>
      <w:color w:val="4F81BD" w:themeColor="accent1"/>
    </w:rPr>
  </w:style>
  <w:style w:type="character" w:customStyle="1" w:styleId="Heading4Char">
    <w:name w:val="Heading 4 Char"/>
    <w:basedOn w:val="DefaultParagraphFont"/>
    <w:link w:val="Heading4"/>
    <w:uiPriority w:val="9"/>
    <w:rsid w:val="00A759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B22"/>
    <w:rPr>
      <w:rFonts w:asciiTheme="majorHAnsi" w:eastAsiaTheme="majorEastAsia" w:hAnsiTheme="majorHAnsi" w:cstheme="majorBidi"/>
      <w:color w:val="243F60" w:themeColor="accent1" w:themeShade="7F"/>
    </w:rPr>
  </w:style>
  <w:style w:type="paragraph" w:styleId="NoSpacing">
    <w:name w:val="No Spacing"/>
    <w:uiPriority w:val="1"/>
    <w:qFormat/>
    <w:rsid w:val="006A3D9D"/>
  </w:style>
  <w:style w:type="paragraph" w:styleId="Quote">
    <w:name w:val="Quote"/>
    <w:basedOn w:val="Normal"/>
    <w:next w:val="Normal"/>
    <w:link w:val="QuoteChar"/>
    <w:uiPriority w:val="29"/>
    <w:qFormat/>
    <w:rsid w:val="00BD346E"/>
    <w:rPr>
      <w:i/>
      <w:iCs/>
      <w:color w:val="000000" w:themeColor="text1"/>
    </w:rPr>
  </w:style>
  <w:style w:type="character" w:customStyle="1" w:styleId="QuoteChar">
    <w:name w:val="Quote Char"/>
    <w:basedOn w:val="DefaultParagraphFont"/>
    <w:link w:val="Quote"/>
    <w:uiPriority w:val="29"/>
    <w:rsid w:val="00BD346E"/>
    <w:rPr>
      <w:i/>
      <w:iCs/>
      <w:color w:val="000000" w:themeColor="text1"/>
    </w:rPr>
  </w:style>
  <w:style w:type="character" w:customStyle="1" w:styleId="Heading6Char">
    <w:name w:val="Heading 6 Char"/>
    <w:basedOn w:val="DefaultParagraphFont"/>
    <w:link w:val="Heading6"/>
    <w:uiPriority w:val="9"/>
    <w:rsid w:val="0034728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34728B"/>
    <w:pPr>
      <w:ind w:left="720"/>
      <w:contextualSpacing/>
    </w:pPr>
  </w:style>
  <w:style w:type="character" w:customStyle="1" w:styleId="Heading7Char">
    <w:name w:val="Heading 7 Char"/>
    <w:basedOn w:val="DefaultParagraphFont"/>
    <w:link w:val="Heading7"/>
    <w:uiPriority w:val="9"/>
    <w:rsid w:val="007C77A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C77A7"/>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2B3E72"/>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2B3E72"/>
    <w:pPr>
      <w:spacing w:after="100"/>
    </w:pPr>
  </w:style>
  <w:style w:type="paragraph" w:styleId="TOC2">
    <w:name w:val="toc 2"/>
    <w:basedOn w:val="Normal"/>
    <w:next w:val="Normal"/>
    <w:autoRedefine/>
    <w:uiPriority w:val="39"/>
    <w:unhideWhenUsed/>
    <w:rsid w:val="002B3E72"/>
    <w:pPr>
      <w:spacing w:after="100"/>
      <w:ind w:left="240"/>
    </w:pPr>
  </w:style>
  <w:style w:type="paragraph" w:styleId="TOC3">
    <w:name w:val="toc 3"/>
    <w:basedOn w:val="Normal"/>
    <w:next w:val="Normal"/>
    <w:autoRedefine/>
    <w:uiPriority w:val="39"/>
    <w:unhideWhenUsed/>
    <w:rsid w:val="002B3E72"/>
    <w:pPr>
      <w:spacing w:after="100"/>
      <w:ind w:left="480"/>
    </w:pPr>
  </w:style>
  <w:style w:type="character" w:styleId="Hyperlink">
    <w:name w:val="Hyperlink"/>
    <w:basedOn w:val="DefaultParagraphFont"/>
    <w:uiPriority w:val="99"/>
    <w:unhideWhenUsed/>
    <w:rsid w:val="002B3E72"/>
    <w:rPr>
      <w:color w:val="0000FF" w:themeColor="hyperlink"/>
      <w:u w:val="single"/>
    </w:rPr>
  </w:style>
  <w:style w:type="character" w:styleId="Strong">
    <w:name w:val="Strong"/>
    <w:basedOn w:val="DefaultParagraphFont"/>
    <w:uiPriority w:val="22"/>
    <w:qFormat/>
    <w:rsid w:val="009B1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6822</Words>
  <Characters>38887</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45618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Jenika Ballesta</cp:lastModifiedBy>
  <cp:revision>2</cp:revision>
  <dcterms:created xsi:type="dcterms:W3CDTF">2018-08-14T00:08:00Z</dcterms:created>
  <dcterms:modified xsi:type="dcterms:W3CDTF">2018-08-14T00:08:00Z</dcterms:modified>
</cp:coreProperties>
</file>